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8F213" w14:textId="71E6DFA6" w:rsidR="00954E84" w:rsidRDefault="00135AD9">
      <w:pPr>
        <w:sectPr w:rsidR="00954E84">
          <w:pgSz w:w="12240" w:h="15840"/>
          <w:pgMar w:top="0" w:right="0" w:bottom="0" w:left="0" w:header="708" w:footer="708" w:gutter="0"/>
          <w:cols w:space="720"/>
          <w:docGrid w:linePitch="360"/>
        </w:sectPr>
      </w:pPr>
      <w:r>
        <w:rPr>
          <w:noProof/>
        </w:rPr>
        <w:drawing>
          <wp:inline distT="0" distB="0" distL="0" distR="0" wp14:anchorId="411EE3A8" wp14:editId="3E03625F">
            <wp:extent cx="7808976" cy="10370939"/>
            <wp:effectExtent l="0" t="0" r="1905" b="0"/>
            <wp:docPr id="682021627" name="Picture 1" descr="Cover of the NRTC Employment Mentoring Manual. Top banner: NRTC, National Research and Training Center on Blindness and Low Vision. Centered below is the title, &quot;Employment Mentoring Manual.&quot; Beneath the title are two illustrated workplace scenes. In the upper illustration, six individuals are shown in the office setting; at the center, two individuals shake hands, with one holding a white cane, while others work at computers nearby. In the lower illustrations, two individuals are engaged in conversation at a desk, while two others work at a computer station in the background. Bottom banner: the NIDILRR logo with the funding acknowledgement, &quot;Funded by the National Institute on Disability, Independent Living, and Rehabilitation Researc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21627" name="Picture 1" descr="Cover of the NRTC Employment Mentoring Manual. Top banner: NRTC, National Research and Training Center on Blindness and Low Vision. Centered below is the title, &quot;Employment Mentoring Manual.&quot; Beneath the title are two illustrated workplace scenes. In the upper illustration, six individuals are shown in the office setting; at the center, two individuals shake hands, with one holding a white cane, while others work at computers nearby. In the lower illustrations, two individuals are engaged in conversation at a desk, while two others work at a computer station in the background. Bottom banner: the NIDILRR logo with the funding acknowledgement, &quot;Funded by the National Institute on Disability, Independent Living, and Rehabilitation Research.&quot;"/>
                    <pic:cNvPicPr/>
                  </pic:nvPicPr>
                  <pic:blipFill>
                    <a:blip r:embed="rId11">
                      <a:extLst>
                        <a:ext uri="{28A0092B-C50C-407E-A947-70E740481C1C}">
                          <a14:useLocalDpi xmlns:a14="http://schemas.microsoft.com/office/drawing/2010/main" val="0"/>
                        </a:ext>
                      </a:extLst>
                    </a:blip>
                    <a:stretch>
                      <a:fillRect/>
                    </a:stretch>
                  </pic:blipFill>
                  <pic:spPr>
                    <a:xfrm>
                      <a:off x="0" y="0"/>
                      <a:ext cx="7808976" cy="10370939"/>
                    </a:xfrm>
                    <a:prstGeom prst="rect">
                      <a:avLst/>
                    </a:prstGeom>
                  </pic:spPr>
                </pic:pic>
              </a:graphicData>
            </a:graphic>
          </wp:inline>
        </w:drawing>
      </w:r>
    </w:p>
    <w:p w14:paraId="5E6188A0" w14:textId="77777777" w:rsidR="00C815EE" w:rsidRDefault="00C815EE" w:rsidP="00C815EE"/>
    <w:p w14:paraId="6A7C378D" w14:textId="77777777" w:rsidR="00C815EE" w:rsidRDefault="00C815EE" w:rsidP="00C815EE"/>
    <w:p w14:paraId="5F8E5EA6" w14:textId="77777777" w:rsidR="00C815EE" w:rsidRDefault="00C815EE" w:rsidP="00C815EE"/>
    <w:p w14:paraId="5C8DE44E" w14:textId="77777777" w:rsidR="00110D96" w:rsidRDefault="00110D96" w:rsidP="00B965BD">
      <w:pPr>
        <w:spacing w:after="100"/>
        <w:jc w:val="center"/>
        <w:rPr>
          <w:b/>
          <w:bCs/>
          <w:color w:val="5D1725"/>
        </w:rPr>
      </w:pPr>
    </w:p>
    <w:p w14:paraId="204F94DC" w14:textId="77777777" w:rsidR="00110D96" w:rsidRDefault="00110D96" w:rsidP="00B965BD">
      <w:pPr>
        <w:spacing w:after="100"/>
        <w:jc w:val="center"/>
        <w:rPr>
          <w:b/>
          <w:bCs/>
          <w:color w:val="5D1725"/>
        </w:rPr>
      </w:pPr>
    </w:p>
    <w:p w14:paraId="4CF40C4E" w14:textId="77777777" w:rsidR="00110D96" w:rsidRDefault="00110D96" w:rsidP="00B965BD">
      <w:pPr>
        <w:spacing w:after="100"/>
        <w:jc w:val="center"/>
        <w:rPr>
          <w:b/>
          <w:bCs/>
          <w:color w:val="5D1725"/>
        </w:rPr>
      </w:pPr>
    </w:p>
    <w:p w14:paraId="22D68AD3" w14:textId="77777777" w:rsidR="00110D96" w:rsidRDefault="00110D96" w:rsidP="00B965BD">
      <w:pPr>
        <w:spacing w:after="100"/>
        <w:jc w:val="center"/>
        <w:rPr>
          <w:b/>
          <w:bCs/>
          <w:color w:val="5D1725"/>
        </w:rPr>
      </w:pPr>
    </w:p>
    <w:p w14:paraId="4640DE68" w14:textId="77777777" w:rsidR="00110D96" w:rsidRDefault="00110D96" w:rsidP="00B965BD">
      <w:pPr>
        <w:spacing w:after="100"/>
        <w:jc w:val="center"/>
        <w:rPr>
          <w:b/>
          <w:bCs/>
          <w:color w:val="5D1725"/>
        </w:rPr>
      </w:pPr>
    </w:p>
    <w:p w14:paraId="046A64CE" w14:textId="1B988C08" w:rsidR="00597AF3" w:rsidRPr="00140D3C" w:rsidRDefault="00140D3C" w:rsidP="00B965BD">
      <w:pPr>
        <w:spacing w:after="100"/>
        <w:jc w:val="center"/>
        <w:rPr>
          <w:b/>
          <w:bCs/>
          <w:color w:val="5D1725"/>
        </w:rPr>
      </w:pPr>
      <w:r w:rsidRPr="00140D3C">
        <w:rPr>
          <w:b/>
          <w:bCs/>
          <w:color w:val="5D1725"/>
        </w:rPr>
        <w:t>This manual was p</w:t>
      </w:r>
      <w:r w:rsidR="00AF170F" w:rsidRPr="00140D3C">
        <w:rPr>
          <w:b/>
          <w:bCs/>
          <w:color w:val="5D1725"/>
        </w:rPr>
        <w:t>repared by the National Research and Training Center on Blindness and Low Vision</w:t>
      </w:r>
      <w:r w:rsidR="001168F1">
        <w:rPr>
          <w:b/>
          <w:bCs/>
          <w:color w:val="5D1725"/>
        </w:rPr>
        <w:t xml:space="preserve"> (NRTC)</w:t>
      </w:r>
      <w:r w:rsidR="007E62CF" w:rsidRPr="00140D3C">
        <w:rPr>
          <w:b/>
          <w:bCs/>
          <w:color w:val="5D1725"/>
        </w:rPr>
        <w:t xml:space="preserve"> at Mississippi State University</w:t>
      </w:r>
      <w:r w:rsidR="00F11EA2">
        <w:rPr>
          <w:b/>
          <w:bCs/>
          <w:color w:val="5D1725"/>
        </w:rPr>
        <w:t>. The manual</w:t>
      </w:r>
      <w:r w:rsidR="001168F1">
        <w:rPr>
          <w:b/>
          <w:bCs/>
          <w:color w:val="5D1725"/>
        </w:rPr>
        <w:t xml:space="preserve"> is based on research conducted by the NRTC.</w:t>
      </w:r>
    </w:p>
    <w:p w14:paraId="2CCB8D6F" w14:textId="77777777" w:rsidR="00110D96" w:rsidRDefault="00110D96" w:rsidP="00FC1409">
      <w:pPr>
        <w:spacing w:before="1200" w:after="100"/>
        <w:rPr>
          <w:b/>
          <w:bCs/>
          <w:color w:val="5D1725"/>
          <w:sz w:val="22"/>
          <w:szCs w:val="22"/>
        </w:rPr>
      </w:pPr>
    </w:p>
    <w:p w14:paraId="37881C6A" w14:textId="64D1C4F5" w:rsidR="00AF170F" w:rsidRPr="00110D96" w:rsidRDefault="00AF170F" w:rsidP="0053134F">
      <w:pPr>
        <w:spacing w:before="960" w:after="100"/>
      </w:pPr>
      <w:r w:rsidRPr="00110D96">
        <w:rPr>
          <w:b/>
          <w:bCs/>
          <w:color w:val="5D1725"/>
        </w:rPr>
        <w:t>Funding Acknowledgment:</w:t>
      </w:r>
    </w:p>
    <w:p w14:paraId="5CA78E3C" w14:textId="65AAC955" w:rsidR="008D395B" w:rsidRPr="0041354B" w:rsidRDefault="00AF170F" w:rsidP="00B965BD">
      <w:pPr>
        <w:spacing w:before="120"/>
        <w:rPr>
          <w:i/>
          <w:iCs/>
          <w:sz w:val="22"/>
          <w:szCs w:val="22"/>
        </w:rPr>
      </w:pPr>
      <w:r w:rsidRPr="0041354B">
        <w:rPr>
          <w:i/>
          <w:iCs/>
          <w:sz w:val="22"/>
          <w:szCs w:val="22"/>
        </w:rPr>
        <w:t xml:space="preserve">The contents of this </w:t>
      </w:r>
      <w:r w:rsidR="00F11EA2" w:rsidRPr="0041354B">
        <w:rPr>
          <w:i/>
          <w:iCs/>
          <w:sz w:val="22"/>
          <w:szCs w:val="22"/>
        </w:rPr>
        <w:t>manual</w:t>
      </w:r>
      <w:r w:rsidRPr="0041354B">
        <w:rPr>
          <w:i/>
          <w:iCs/>
          <w:sz w:val="22"/>
          <w:szCs w:val="22"/>
        </w:rPr>
        <w:t xml:space="preserve"> were developed under grants from the Department of Health and Human Services, NIDILRR grant numbers H133B100022 and 90RTEM0007. However, these contents do not necessarily represent the policy of the Department of Health and Human Services, and readers should not assume endorsement by the Federal Government.</w:t>
      </w:r>
    </w:p>
    <w:p w14:paraId="7EE8ABF4" w14:textId="77777777" w:rsidR="00576D1A" w:rsidRDefault="00576D1A" w:rsidP="00B965BD">
      <w:pPr>
        <w:spacing w:before="120"/>
      </w:pPr>
    </w:p>
    <w:p w14:paraId="0B1658C4" w14:textId="77777777" w:rsidR="005C4DA4" w:rsidRDefault="005C4DA4" w:rsidP="00B965BD">
      <w:pPr>
        <w:spacing w:before="120"/>
      </w:pPr>
    </w:p>
    <w:p w14:paraId="1ED4F84E" w14:textId="77777777" w:rsidR="006938A3" w:rsidRDefault="006938A3" w:rsidP="006938A3">
      <w:pPr>
        <w:spacing w:after="100"/>
        <w:rPr>
          <w:sz w:val="22"/>
          <w:szCs w:val="22"/>
        </w:rPr>
      </w:pPr>
      <w:r w:rsidRPr="002A2AC3">
        <w:rPr>
          <w:b/>
          <w:bCs/>
          <w:color w:val="5D1725"/>
        </w:rPr>
        <w:t>Suggested Citation:</w:t>
      </w:r>
    </w:p>
    <w:p w14:paraId="06CD610D" w14:textId="6B469596" w:rsidR="00911EC1" w:rsidRDefault="006938A3" w:rsidP="006938A3">
      <w:pPr>
        <w:spacing w:before="120"/>
      </w:pPr>
      <w:r w:rsidRPr="002A2AC3">
        <w:rPr>
          <w:sz w:val="22"/>
          <w:szCs w:val="22"/>
        </w:rPr>
        <w:t xml:space="preserve">National Research and Training Center on Blindness and Low Vision. (2026). </w:t>
      </w:r>
      <w:r w:rsidRPr="00911EC1">
        <w:rPr>
          <w:i/>
          <w:iCs/>
          <w:sz w:val="22"/>
          <w:szCs w:val="22"/>
        </w:rPr>
        <w:t>Employment mentoring manual</w:t>
      </w:r>
      <w:r w:rsidRPr="002A2AC3">
        <w:rPr>
          <w:sz w:val="22"/>
          <w:szCs w:val="22"/>
        </w:rPr>
        <w:t>. Mississippi State University.</w:t>
      </w:r>
    </w:p>
    <w:p w14:paraId="50753E7C" w14:textId="77777777" w:rsidR="005C4DA4" w:rsidRDefault="005C4DA4" w:rsidP="00B965BD">
      <w:pPr>
        <w:spacing w:before="120"/>
        <w:rPr>
          <w:b/>
          <w:bCs/>
          <w:color w:val="5D1725"/>
        </w:rPr>
      </w:pPr>
    </w:p>
    <w:p w14:paraId="602AA83C" w14:textId="77777777" w:rsidR="005C4DA4" w:rsidRDefault="005C4DA4" w:rsidP="00B965BD">
      <w:pPr>
        <w:spacing w:before="120"/>
        <w:rPr>
          <w:b/>
          <w:bCs/>
          <w:color w:val="5D1725"/>
        </w:rPr>
      </w:pPr>
    </w:p>
    <w:p w14:paraId="7DE28687" w14:textId="2D6D9645" w:rsidR="001A591F" w:rsidRDefault="001A591F" w:rsidP="00B965BD">
      <w:pPr>
        <w:spacing w:before="120"/>
        <w:rPr>
          <w:i/>
          <w:iCs/>
          <w:sz w:val="22"/>
          <w:szCs w:val="22"/>
        </w:rPr>
      </w:pPr>
      <w:r>
        <w:rPr>
          <w:b/>
          <w:bCs/>
          <w:color w:val="5D1725"/>
        </w:rPr>
        <w:t>Cover Image</w:t>
      </w:r>
      <w:r w:rsidRPr="0083506D">
        <w:rPr>
          <w:b/>
          <w:bCs/>
          <w:color w:val="5D1725"/>
        </w:rPr>
        <w:t xml:space="preserve">: </w:t>
      </w:r>
    </w:p>
    <w:p w14:paraId="7D498DB9" w14:textId="697D102D" w:rsidR="0053134F" w:rsidRPr="008E4B85" w:rsidRDefault="0053134F" w:rsidP="00B965BD">
      <w:pPr>
        <w:spacing w:before="120"/>
        <w:rPr>
          <w:sz w:val="22"/>
          <w:szCs w:val="22"/>
        </w:rPr>
      </w:pPr>
      <w:r w:rsidRPr="008E4B85">
        <w:rPr>
          <w:sz w:val="22"/>
          <w:szCs w:val="22"/>
        </w:rPr>
        <w:t>Cover image generated using Google Gemini and reviewed by the project team.</w:t>
      </w:r>
    </w:p>
    <w:p w14:paraId="2DBDD8F7" w14:textId="77777777" w:rsidR="00D22F69" w:rsidRDefault="00D22F69" w:rsidP="00B965BD">
      <w:pPr>
        <w:spacing w:before="120"/>
      </w:pPr>
    </w:p>
    <w:p w14:paraId="5831528B" w14:textId="77777777" w:rsidR="005C4DA4" w:rsidRDefault="005C4DA4" w:rsidP="00B965BD">
      <w:pPr>
        <w:spacing w:before="120"/>
      </w:pPr>
    </w:p>
    <w:p w14:paraId="70F2E63B" w14:textId="2A9A4FF1" w:rsidR="0083506D" w:rsidRPr="0083506D" w:rsidRDefault="00C9726C" w:rsidP="0041354B">
      <w:pPr>
        <w:spacing w:after="100"/>
        <w:rPr>
          <w:b/>
          <w:bCs/>
          <w:color w:val="5D1725"/>
        </w:rPr>
      </w:pPr>
      <w:r>
        <w:rPr>
          <w:b/>
          <w:bCs/>
          <w:color w:val="5D1725"/>
        </w:rPr>
        <w:t>Connect With</w:t>
      </w:r>
      <w:r w:rsidRPr="0083506D">
        <w:rPr>
          <w:b/>
          <w:bCs/>
          <w:color w:val="5D1725"/>
        </w:rPr>
        <w:t xml:space="preserve"> </w:t>
      </w:r>
      <w:r w:rsidR="0083506D" w:rsidRPr="0083506D">
        <w:rPr>
          <w:b/>
          <w:bCs/>
          <w:color w:val="5D1725"/>
        </w:rPr>
        <w:t xml:space="preserve">Us: </w:t>
      </w:r>
    </w:p>
    <w:p w14:paraId="047FA07C" w14:textId="396A0CEB" w:rsidR="00095186" w:rsidRPr="0041354B" w:rsidRDefault="00972D04" w:rsidP="0041354B">
      <w:pPr>
        <w:spacing w:after="60"/>
        <w:rPr>
          <w:color w:val="5D1725"/>
          <w:sz w:val="22"/>
          <w:szCs w:val="22"/>
        </w:rPr>
      </w:pPr>
      <w:r w:rsidRPr="0041354B">
        <w:rPr>
          <w:sz w:val="22"/>
          <w:szCs w:val="22"/>
        </w:rPr>
        <w:t>NRTC on Blindness and Low Vision</w:t>
      </w:r>
    </w:p>
    <w:p w14:paraId="705EABBA" w14:textId="2D16B0EA" w:rsidR="00972D04" w:rsidRPr="0041354B" w:rsidRDefault="001422AB" w:rsidP="00511DA7">
      <w:pPr>
        <w:spacing w:after="60"/>
        <w:rPr>
          <w:sz w:val="22"/>
          <w:szCs w:val="22"/>
        </w:rPr>
      </w:pPr>
      <w:hyperlink r:id="rId12" w:history="1">
        <w:r w:rsidRPr="0041354B">
          <w:rPr>
            <w:rStyle w:val="Hyperlink"/>
            <w:sz w:val="22"/>
            <w:szCs w:val="22"/>
          </w:rPr>
          <w:t>blind</w:t>
        </w:r>
        <w:r w:rsidR="00972D04" w:rsidRPr="0041354B">
          <w:rPr>
            <w:rStyle w:val="Hyperlink"/>
            <w:sz w:val="22"/>
            <w:szCs w:val="22"/>
          </w:rPr>
          <w:t>.msstate.edu</w:t>
        </w:r>
      </w:hyperlink>
      <w:r w:rsidR="00972D04" w:rsidRPr="0041354B">
        <w:rPr>
          <w:sz w:val="22"/>
          <w:szCs w:val="22"/>
        </w:rPr>
        <w:t xml:space="preserve"> </w:t>
      </w:r>
      <w:r w:rsidR="00631CEE" w:rsidRPr="0041354B">
        <w:rPr>
          <w:sz w:val="22"/>
          <w:szCs w:val="22"/>
        </w:rPr>
        <w:t>•</w:t>
      </w:r>
      <w:r w:rsidR="003272DF" w:rsidRPr="0041354B">
        <w:rPr>
          <w:sz w:val="22"/>
          <w:szCs w:val="22"/>
        </w:rPr>
        <w:t xml:space="preserve"> </w:t>
      </w:r>
      <w:hyperlink r:id="rId13" w:history="1">
        <w:r w:rsidR="003272DF" w:rsidRPr="0041354B">
          <w:rPr>
            <w:rStyle w:val="Hyperlink"/>
            <w:sz w:val="22"/>
            <w:szCs w:val="22"/>
          </w:rPr>
          <w:t>ntac.blind.msstate.edu</w:t>
        </w:r>
      </w:hyperlink>
    </w:p>
    <w:p w14:paraId="40156EAF" w14:textId="616B40BA" w:rsidR="00954E84" w:rsidRPr="00DE1B16" w:rsidRDefault="00CD47A6" w:rsidP="001A591F">
      <w:pPr>
        <w:spacing w:after="60"/>
        <w:rPr>
          <w:sz w:val="22"/>
          <w:szCs w:val="22"/>
        </w:rPr>
      </w:pPr>
      <w:hyperlink r:id="rId14" w:history="1">
        <w:r w:rsidRPr="0041354B">
          <w:rPr>
            <w:rStyle w:val="Hyperlink"/>
            <w:sz w:val="22"/>
            <w:szCs w:val="22"/>
          </w:rPr>
          <w:t>nrtc@colled.msstate.edu</w:t>
        </w:r>
      </w:hyperlink>
      <w:r w:rsidRPr="0041354B">
        <w:rPr>
          <w:sz w:val="22"/>
          <w:szCs w:val="22"/>
        </w:rPr>
        <w:t xml:space="preserve"> </w:t>
      </w:r>
      <w:r w:rsidR="00631CEE" w:rsidRPr="0041354B">
        <w:rPr>
          <w:sz w:val="22"/>
          <w:szCs w:val="22"/>
        </w:rPr>
        <w:t>•</w:t>
      </w:r>
      <w:r w:rsidRPr="0041354B">
        <w:rPr>
          <w:sz w:val="22"/>
          <w:szCs w:val="22"/>
        </w:rPr>
        <w:t xml:space="preserve"> 662</w:t>
      </w:r>
      <w:r w:rsidR="000E4E9D" w:rsidRPr="0041354B">
        <w:rPr>
          <w:sz w:val="22"/>
          <w:szCs w:val="22"/>
        </w:rPr>
        <w:t>-</w:t>
      </w:r>
      <w:r w:rsidRPr="0041354B">
        <w:rPr>
          <w:sz w:val="22"/>
          <w:szCs w:val="22"/>
        </w:rPr>
        <w:t>325</w:t>
      </w:r>
      <w:r w:rsidR="000E4E9D" w:rsidRPr="0041354B">
        <w:rPr>
          <w:sz w:val="22"/>
          <w:szCs w:val="22"/>
        </w:rPr>
        <w:t>-</w:t>
      </w:r>
      <w:r w:rsidRPr="0041354B">
        <w:rPr>
          <w:sz w:val="22"/>
          <w:szCs w:val="22"/>
        </w:rPr>
        <w:t>2001</w:t>
      </w:r>
      <w:r w:rsidR="00AF170F" w:rsidRPr="00DE1B16">
        <w:rPr>
          <w:sz w:val="22"/>
          <w:szCs w:val="22"/>
        </w:rPr>
        <w:br w:type="page"/>
      </w:r>
    </w:p>
    <w:sdt>
      <w:sdtPr>
        <w:rPr>
          <w:rFonts w:ascii="Arial" w:eastAsia="Arial" w:hAnsi="Arial" w:cs="Arial"/>
          <w:color w:val="auto"/>
          <w:sz w:val="24"/>
          <w:szCs w:val="24"/>
        </w:rPr>
        <w:id w:val="472484997"/>
        <w:docPartObj>
          <w:docPartGallery w:val="Table of Contents"/>
          <w:docPartUnique/>
        </w:docPartObj>
      </w:sdtPr>
      <w:sdtEndPr>
        <w:rPr>
          <w:b/>
          <w:bCs/>
          <w:noProof/>
        </w:rPr>
      </w:sdtEndPr>
      <w:sdtContent>
        <w:p w14:paraId="6A0CDE4E" w14:textId="208AF638" w:rsidR="00914CDF" w:rsidRDefault="00914CDF">
          <w:pPr>
            <w:pStyle w:val="TOCHeading"/>
          </w:pPr>
          <w:r>
            <w:t>Table of Contents</w:t>
          </w:r>
        </w:p>
        <w:p w14:paraId="618D1283" w14:textId="447A256B" w:rsidR="00956590" w:rsidRDefault="00914CDF">
          <w:pPr>
            <w:pStyle w:val="TOC1"/>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8827924" w:history="1">
            <w:r w:rsidR="00956590" w:rsidRPr="00FC19AE">
              <w:rPr>
                <w:rStyle w:val="Hyperlink"/>
                <w:noProof/>
              </w:rPr>
              <w:t>Introduction</w:t>
            </w:r>
            <w:r w:rsidR="00956590">
              <w:rPr>
                <w:noProof/>
                <w:webHidden/>
              </w:rPr>
              <w:tab/>
            </w:r>
            <w:r w:rsidR="00956590">
              <w:rPr>
                <w:noProof/>
                <w:webHidden/>
              </w:rPr>
              <w:fldChar w:fldCharType="begin"/>
            </w:r>
            <w:r w:rsidR="00956590">
              <w:rPr>
                <w:noProof/>
                <w:webHidden/>
              </w:rPr>
              <w:instrText xml:space="preserve"> PAGEREF _Toc238827924 \h </w:instrText>
            </w:r>
            <w:r w:rsidR="00956590">
              <w:rPr>
                <w:noProof/>
                <w:webHidden/>
              </w:rPr>
            </w:r>
            <w:r w:rsidR="00956590">
              <w:rPr>
                <w:noProof/>
                <w:webHidden/>
              </w:rPr>
              <w:fldChar w:fldCharType="separate"/>
            </w:r>
            <w:r w:rsidR="00956590">
              <w:rPr>
                <w:noProof/>
                <w:webHidden/>
              </w:rPr>
              <w:t>5</w:t>
            </w:r>
            <w:r w:rsidR="00956590">
              <w:rPr>
                <w:noProof/>
                <w:webHidden/>
              </w:rPr>
              <w:fldChar w:fldCharType="end"/>
            </w:r>
          </w:hyperlink>
        </w:p>
        <w:p w14:paraId="7C0C1396" w14:textId="4B4D5492"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25" w:history="1">
            <w:r w:rsidRPr="00FC19AE">
              <w:rPr>
                <w:rStyle w:val="Hyperlink"/>
                <w:noProof/>
              </w:rPr>
              <w:t>Section 1: Understanding Career Mentoring</w:t>
            </w:r>
            <w:r>
              <w:rPr>
                <w:noProof/>
                <w:webHidden/>
              </w:rPr>
              <w:tab/>
            </w:r>
            <w:r>
              <w:rPr>
                <w:noProof/>
                <w:webHidden/>
              </w:rPr>
              <w:fldChar w:fldCharType="begin"/>
            </w:r>
            <w:r>
              <w:rPr>
                <w:noProof/>
                <w:webHidden/>
              </w:rPr>
              <w:instrText xml:space="preserve"> PAGEREF _Toc238827925 \h </w:instrText>
            </w:r>
            <w:r>
              <w:rPr>
                <w:noProof/>
                <w:webHidden/>
              </w:rPr>
            </w:r>
            <w:r>
              <w:rPr>
                <w:noProof/>
                <w:webHidden/>
              </w:rPr>
              <w:fldChar w:fldCharType="separate"/>
            </w:r>
            <w:r>
              <w:rPr>
                <w:noProof/>
                <w:webHidden/>
              </w:rPr>
              <w:t>5</w:t>
            </w:r>
            <w:r>
              <w:rPr>
                <w:noProof/>
                <w:webHidden/>
              </w:rPr>
              <w:fldChar w:fldCharType="end"/>
            </w:r>
          </w:hyperlink>
        </w:p>
        <w:p w14:paraId="76586630" w14:textId="0405CE2D"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26" w:history="1">
            <w:r w:rsidRPr="00FC19AE">
              <w:rPr>
                <w:rStyle w:val="Hyperlink"/>
                <w:noProof/>
              </w:rPr>
              <w:t>What Is a Career Mentor?</w:t>
            </w:r>
            <w:r>
              <w:rPr>
                <w:noProof/>
                <w:webHidden/>
              </w:rPr>
              <w:tab/>
            </w:r>
            <w:r>
              <w:rPr>
                <w:noProof/>
                <w:webHidden/>
              </w:rPr>
              <w:fldChar w:fldCharType="begin"/>
            </w:r>
            <w:r>
              <w:rPr>
                <w:noProof/>
                <w:webHidden/>
              </w:rPr>
              <w:instrText xml:space="preserve"> PAGEREF _Toc238827926 \h </w:instrText>
            </w:r>
            <w:r>
              <w:rPr>
                <w:noProof/>
                <w:webHidden/>
              </w:rPr>
            </w:r>
            <w:r>
              <w:rPr>
                <w:noProof/>
                <w:webHidden/>
              </w:rPr>
              <w:fldChar w:fldCharType="separate"/>
            </w:r>
            <w:r>
              <w:rPr>
                <w:noProof/>
                <w:webHidden/>
              </w:rPr>
              <w:t>5</w:t>
            </w:r>
            <w:r>
              <w:rPr>
                <w:noProof/>
                <w:webHidden/>
              </w:rPr>
              <w:fldChar w:fldCharType="end"/>
            </w:r>
          </w:hyperlink>
        </w:p>
        <w:p w14:paraId="385533A7" w14:textId="79DAA1F9"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27" w:history="1">
            <w:r w:rsidRPr="00FC19AE">
              <w:rPr>
                <w:rStyle w:val="Hyperlink"/>
                <w:noProof/>
              </w:rPr>
              <w:t>Types of Mentoring</w:t>
            </w:r>
            <w:r>
              <w:rPr>
                <w:noProof/>
                <w:webHidden/>
              </w:rPr>
              <w:tab/>
            </w:r>
            <w:r>
              <w:rPr>
                <w:noProof/>
                <w:webHidden/>
              </w:rPr>
              <w:fldChar w:fldCharType="begin"/>
            </w:r>
            <w:r>
              <w:rPr>
                <w:noProof/>
                <w:webHidden/>
              </w:rPr>
              <w:instrText xml:space="preserve"> PAGEREF _Toc238827927 \h </w:instrText>
            </w:r>
            <w:r>
              <w:rPr>
                <w:noProof/>
                <w:webHidden/>
              </w:rPr>
            </w:r>
            <w:r>
              <w:rPr>
                <w:noProof/>
                <w:webHidden/>
              </w:rPr>
              <w:fldChar w:fldCharType="separate"/>
            </w:r>
            <w:r>
              <w:rPr>
                <w:noProof/>
                <w:webHidden/>
              </w:rPr>
              <w:t>6</w:t>
            </w:r>
            <w:r>
              <w:rPr>
                <w:noProof/>
                <w:webHidden/>
              </w:rPr>
              <w:fldChar w:fldCharType="end"/>
            </w:r>
          </w:hyperlink>
        </w:p>
        <w:p w14:paraId="37AB5D05" w14:textId="2876A248"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28" w:history="1">
            <w:r w:rsidRPr="00FC19AE">
              <w:rPr>
                <w:rStyle w:val="Hyperlink"/>
                <w:noProof/>
              </w:rPr>
              <w:t>Benefits of Career Mentoring</w:t>
            </w:r>
            <w:r>
              <w:rPr>
                <w:noProof/>
                <w:webHidden/>
              </w:rPr>
              <w:tab/>
            </w:r>
            <w:r>
              <w:rPr>
                <w:noProof/>
                <w:webHidden/>
              </w:rPr>
              <w:fldChar w:fldCharType="begin"/>
            </w:r>
            <w:r>
              <w:rPr>
                <w:noProof/>
                <w:webHidden/>
              </w:rPr>
              <w:instrText xml:space="preserve"> PAGEREF _Toc238827928 \h </w:instrText>
            </w:r>
            <w:r>
              <w:rPr>
                <w:noProof/>
                <w:webHidden/>
              </w:rPr>
            </w:r>
            <w:r>
              <w:rPr>
                <w:noProof/>
                <w:webHidden/>
              </w:rPr>
              <w:fldChar w:fldCharType="separate"/>
            </w:r>
            <w:r>
              <w:rPr>
                <w:noProof/>
                <w:webHidden/>
              </w:rPr>
              <w:t>6</w:t>
            </w:r>
            <w:r>
              <w:rPr>
                <w:noProof/>
                <w:webHidden/>
              </w:rPr>
              <w:fldChar w:fldCharType="end"/>
            </w:r>
          </w:hyperlink>
        </w:p>
        <w:p w14:paraId="441C4A01" w14:textId="2B78AB4E"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29" w:history="1">
            <w:r w:rsidRPr="00FC19AE">
              <w:rPr>
                <w:rStyle w:val="Hyperlink"/>
                <w:noProof/>
              </w:rPr>
              <w:t>Section 2: Finding and Connecting with a Mentor</w:t>
            </w:r>
            <w:r>
              <w:rPr>
                <w:noProof/>
                <w:webHidden/>
              </w:rPr>
              <w:tab/>
            </w:r>
            <w:r>
              <w:rPr>
                <w:noProof/>
                <w:webHidden/>
              </w:rPr>
              <w:fldChar w:fldCharType="begin"/>
            </w:r>
            <w:r>
              <w:rPr>
                <w:noProof/>
                <w:webHidden/>
              </w:rPr>
              <w:instrText xml:space="preserve"> PAGEREF _Toc238827929 \h </w:instrText>
            </w:r>
            <w:r>
              <w:rPr>
                <w:noProof/>
                <w:webHidden/>
              </w:rPr>
            </w:r>
            <w:r>
              <w:rPr>
                <w:noProof/>
                <w:webHidden/>
              </w:rPr>
              <w:fldChar w:fldCharType="separate"/>
            </w:r>
            <w:r>
              <w:rPr>
                <w:noProof/>
                <w:webHidden/>
              </w:rPr>
              <w:t>7</w:t>
            </w:r>
            <w:r>
              <w:rPr>
                <w:noProof/>
                <w:webHidden/>
              </w:rPr>
              <w:fldChar w:fldCharType="end"/>
            </w:r>
          </w:hyperlink>
        </w:p>
        <w:p w14:paraId="0C4FE341" w14:textId="620CF0D3"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30" w:history="1">
            <w:r w:rsidRPr="00FC19AE">
              <w:rPr>
                <w:rStyle w:val="Hyperlink"/>
                <w:noProof/>
              </w:rPr>
              <w:t>How People Connect with Mentors</w:t>
            </w:r>
            <w:r>
              <w:rPr>
                <w:noProof/>
                <w:webHidden/>
              </w:rPr>
              <w:tab/>
            </w:r>
            <w:r>
              <w:rPr>
                <w:noProof/>
                <w:webHidden/>
              </w:rPr>
              <w:fldChar w:fldCharType="begin"/>
            </w:r>
            <w:r>
              <w:rPr>
                <w:noProof/>
                <w:webHidden/>
              </w:rPr>
              <w:instrText xml:space="preserve"> PAGEREF _Toc238827930 \h </w:instrText>
            </w:r>
            <w:r>
              <w:rPr>
                <w:noProof/>
                <w:webHidden/>
              </w:rPr>
            </w:r>
            <w:r>
              <w:rPr>
                <w:noProof/>
                <w:webHidden/>
              </w:rPr>
              <w:fldChar w:fldCharType="separate"/>
            </w:r>
            <w:r>
              <w:rPr>
                <w:noProof/>
                <w:webHidden/>
              </w:rPr>
              <w:t>7</w:t>
            </w:r>
            <w:r>
              <w:rPr>
                <w:noProof/>
                <w:webHidden/>
              </w:rPr>
              <w:fldChar w:fldCharType="end"/>
            </w:r>
          </w:hyperlink>
        </w:p>
        <w:p w14:paraId="6FCDF4C0" w14:textId="2DEB55E3"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31" w:history="1">
            <w:r w:rsidRPr="00FC19AE">
              <w:rPr>
                <w:rStyle w:val="Hyperlink"/>
                <w:noProof/>
              </w:rPr>
              <w:t>How Many Mentors Should I Have?</w:t>
            </w:r>
            <w:r>
              <w:rPr>
                <w:noProof/>
                <w:webHidden/>
              </w:rPr>
              <w:tab/>
            </w:r>
            <w:r>
              <w:rPr>
                <w:noProof/>
                <w:webHidden/>
              </w:rPr>
              <w:fldChar w:fldCharType="begin"/>
            </w:r>
            <w:r>
              <w:rPr>
                <w:noProof/>
                <w:webHidden/>
              </w:rPr>
              <w:instrText xml:space="preserve"> PAGEREF _Toc238827931 \h </w:instrText>
            </w:r>
            <w:r>
              <w:rPr>
                <w:noProof/>
                <w:webHidden/>
              </w:rPr>
            </w:r>
            <w:r>
              <w:rPr>
                <w:noProof/>
                <w:webHidden/>
              </w:rPr>
              <w:fldChar w:fldCharType="separate"/>
            </w:r>
            <w:r>
              <w:rPr>
                <w:noProof/>
                <w:webHidden/>
              </w:rPr>
              <w:t>7</w:t>
            </w:r>
            <w:r>
              <w:rPr>
                <w:noProof/>
                <w:webHidden/>
              </w:rPr>
              <w:fldChar w:fldCharType="end"/>
            </w:r>
          </w:hyperlink>
        </w:p>
        <w:p w14:paraId="4B33562C" w14:textId="22F96EC8"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32" w:history="1">
            <w:r w:rsidRPr="00FC19AE">
              <w:rPr>
                <w:rStyle w:val="Hyperlink"/>
                <w:noProof/>
              </w:rPr>
              <w:t>Should My Mentor Be Blind or Have Low Vision?</w:t>
            </w:r>
            <w:r>
              <w:rPr>
                <w:noProof/>
                <w:webHidden/>
              </w:rPr>
              <w:tab/>
            </w:r>
            <w:r>
              <w:rPr>
                <w:noProof/>
                <w:webHidden/>
              </w:rPr>
              <w:fldChar w:fldCharType="begin"/>
            </w:r>
            <w:r>
              <w:rPr>
                <w:noProof/>
                <w:webHidden/>
              </w:rPr>
              <w:instrText xml:space="preserve"> PAGEREF _Toc238827932 \h </w:instrText>
            </w:r>
            <w:r>
              <w:rPr>
                <w:noProof/>
                <w:webHidden/>
              </w:rPr>
            </w:r>
            <w:r>
              <w:rPr>
                <w:noProof/>
                <w:webHidden/>
              </w:rPr>
              <w:fldChar w:fldCharType="separate"/>
            </w:r>
            <w:r>
              <w:rPr>
                <w:noProof/>
                <w:webHidden/>
              </w:rPr>
              <w:t>7</w:t>
            </w:r>
            <w:r>
              <w:rPr>
                <w:noProof/>
                <w:webHidden/>
              </w:rPr>
              <w:fldChar w:fldCharType="end"/>
            </w:r>
          </w:hyperlink>
        </w:p>
        <w:p w14:paraId="0B7DA988" w14:textId="0118B6A2"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33" w:history="1">
            <w:r w:rsidRPr="00FC19AE">
              <w:rPr>
                <w:rStyle w:val="Hyperlink"/>
                <w:noProof/>
              </w:rPr>
              <w:t>Should My Mentor Be in My Career Field?</w:t>
            </w:r>
            <w:r>
              <w:rPr>
                <w:noProof/>
                <w:webHidden/>
              </w:rPr>
              <w:tab/>
            </w:r>
            <w:r>
              <w:rPr>
                <w:noProof/>
                <w:webHidden/>
              </w:rPr>
              <w:fldChar w:fldCharType="begin"/>
            </w:r>
            <w:r>
              <w:rPr>
                <w:noProof/>
                <w:webHidden/>
              </w:rPr>
              <w:instrText xml:space="preserve"> PAGEREF _Toc238827933 \h </w:instrText>
            </w:r>
            <w:r>
              <w:rPr>
                <w:noProof/>
                <w:webHidden/>
              </w:rPr>
            </w:r>
            <w:r>
              <w:rPr>
                <w:noProof/>
                <w:webHidden/>
              </w:rPr>
              <w:fldChar w:fldCharType="separate"/>
            </w:r>
            <w:r>
              <w:rPr>
                <w:noProof/>
                <w:webHidden/>
              </w:rPr>
              <w:t>8</w:t>
            </w:r>
            <w:r>
              <w:rPr>
                <w:noProof/>
                <w:webHidden/>
              </w:rPr>
              <w:fldChar w:fldCharType="end"/>
            </w:r>
          </w:hyperlink>
        </w:p>
        <w:p w14:paraId="6EDD8E2F" w14:textId="5B09ED6F"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34" w:history="1">
            <w:r w:rsidRPr="00FC19AE">
              <w:rPr>
                <w:rStyle w:val="Hyperlink"/>
                <w:noProof/>
              </w:rPr>
              <w:t>What Matters Most in Selecting a Mentor?</w:t>
            </w:r>
            <w:r>
              <w:rPr>
                <w:noProof/>
                <w:webHidden/>
              </w:rPr>
              <w:tab/>
            </w:r>
            <w:r>
              <w:rPr>
                <w:noProof/>
                <w:webHidden/>
              </w:rPr>
              <w:fldChar w:fldCharType="begin"/>
            </w:r>
            <w:r>
              <w:rPr>
                <w:noProof/>
                <w:webHidden/>
              </w:rPr>
              <w:instrText xml:space="preserve"> PAGEREF _Toc238827934 \h </w:instrText>
            </w:r>
            <w:r>
              <w:rPr>
                <w:noProof/>
                <w:webHidden/>
              </w:rPr>
            </w:r>
            <w:r>
              <w:rPr>
                <w:noProof/>
                <w:webHidden/>
              </w:rPr>
              <w:fldChar w:fldCharType="separate"/>
            </w:r>
            <w:r>
              <w:rPr>
                <w:noProof/>
                <w:webHidden/>
              </w:rPr>
              <w:t>8</w:t>
            </w:r>
            <w:r>
              <w:rPr>
                <w:noProof/>
                <w:webHidden/>
              </w:rPr>
              <w:fldChar w:fldCharType="end"/>
            </w:r>
          </w:hyperlink>
        </w:p>
        <w:p w14:paraId="44A4A1BA" w14:textId="7B0CFEC0"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35" w:history="1">
            <w:r w:rsidRPr="00FC19AE">
              <w:rPr>
                <w:rStyle w:val="Hyperlink"/>
                <w:noProof/>
              </w:rPr>
              <w:t>Section 3: What Makes a Mentoring Relationship Effective</w:t>
            </w:r>
            <w:r>
              <w:rPr>
                <w:noProof/>
                <w:webHidden/>
              </w:rPr>
              <w:tab/>
            </w:r>
            <w:r>
              <w:rPr>
                <w:noProof/>
                <w:webHidden/>
              </w:rPr>
              <w:fldChar w:fldCharType="begin"/>
            </w:r>
            <w:r>
              <w:rPr>
                <w:noProof/>
                <w:webHidden/>
              </w:rPr>
              <w:instrText xml:space="preserve"> PAGEREF _Toc238827935 \h </w:instrText>
            </w:r>
            <w:r>
              <w:rPr>
                <w:noProof/>
                <w:webHidden/>
              </w:rPr>
            </w:r>
            <w:r>
              <w:rPr>
                <w:noProof/>
                <w:webHidden/>
              </w:rPr>
              <w:fldChar w:fldCharType="separate"/>
            </w:r>
            <w:r>
              <w:rPr>
                <w:noProof/>
                <w:webHidden/>
              </w:rPr>
              <w:t>8</w:t>
            </w:r>
            <w:r>
              <w:rPr>
                <w:noProof/>
                <w:webHidden/>
              </w:rPr>
              <w:fldChar w:fldCharType="end"/>
            </w:r>
          </w:hyperlink>
        </w:p>
        <w:p w14:paraId="7ADD31C3" w14:textId="61D9F275"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36" w:history="1">
            <w:r w:rsidRPr="00FC19AE">
              <w:rPr>
                <w:rStyle w:val="Hyperlink"/>
                <w:noProof/>
              </w:rPr>
              <w:t>Focus on Career Support and Role Modeling</w:t>
            </w:r>
            <w:r>
              <w:rPr>
                <w:noProof/>
                <w:webHidden/>
              </w:rPr>
              <w:tab/>
            </w:r>
            <w:r>
              <w:rPr>
                <w:noProof/>
                <w:webHidden/>
              </w:rPr>
              <w:fldChar w:fldCharType="begin"/>
            </w:r>
            <w:r>
              <w:rPr>
                <w:noProof/>
                <w:webHidden/>
              </w:rPr>
              <w:instrText xml:space="preserve"> PAGEREF _Toc238827936 \h </w:instrText>
            </w:r>
            <w:r>
              <w:rPr>
                <w:noProof/>
                <w:webHidden/>
              </w:rPr>
            </w:r>
            <w:r>
              <w:rPr>
                <w:noProof/>
                <w:webHidden/>
              </w:rPr>
              <w:fldChar w:fldCharType="separate"/>
            </w:r>
            <w:r>
              <w:rPr>
                <w:noProof/>
                <w:webHidden/>
              </w:rPr>
              <w:t>8</w:t>
            </w:r>
            <w:r>
              <w:rPr>
                <w:noProof/>
                <w:webHidden/>
              </w:rPr>
              <w:fldChar w:fldCharType="end"/>
            </w:r>
          </w:hyperlink>
        </w:p>
        <w:p w14:paraId="12CAF3D6" w14:textId="437B267E"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37" w:history="1">
            <w:r w:rsidRPr="00FC19AE">
              <w:rPr>
                <w:rStyle w:val="Hyperlink"/>
                <w:noProof/>
              </w:rPr>
              <w:t>Keep the Relationship Primarily Professional</w:t>
            </w:r>
            <w:r>
              <w:rPr>
                <w:noProof/>
                <w:webHidden/>
              </w:rPr>
              <w:tab/>
            </w:r>
            <w:r>
              <w:rPr>
                <w:noProof/>
                <w:webHidden/>
              </w:rPr>
              <w:fldChar w:fldCharType="begin"/>
            </w:r>
            <w:r>
              <w:rPr>
                <w:noProof/>
                <w:webHidden/>
              </w:rPr>
              <w:instrText xml:space="preserve"> PAGEREF _Toc238827937 \h </w:instrText>
            </w:r>
            <w:r>
              <w:rPr>
                <w:noProof/>
                <w:webHidden/>
              </w:rPr>
            </w:r>
            <w:r>
              <w:rPr>
                <w:noProof/>
                <w:webHidden/>
              </w:rPr>
              <w:fldChar w:fldCharType="separate"/>
            </w:r>
            <w:r>
              <w:rPr>
                <w:noProof/>
                <w:webHidden/>
              </w:rPr>
              <w:t>9</w:t>
            </w:r>
            <w:r>
              <w:rPr>
                <w:noProof/>
                <w:webHidden/>
              </w:rPr>
              <w:fldChar w:fldCharType="end"/>
            </w:r>
          </w:hyperlink>
        </w:p>
        <w:p w14:paraId="0EF92519" w14:textId="6ACA9913"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38" w:history="1">
            <w:r w:rsidRPr="00FC19AE">
              <w:rPr>
                <w:rStyle w:val="Hyperlink"/>
                <w:noProof/>
              </w:rPr>
              <w:t>Practical Guidance for Mentors</w:t>
            </w:r>
            <w:r>
              <w:rPr>
                <w:noProof/>
                <w:webHidden/>
              </w:rPr>
              <w:tab/>
            </w:r>
            <w:r>
              <w:rPr>
                <w:noProof/>
                <w:webHidden/>
              </w:rPr>
              <w:fldChar w:fldCharType="begin"/>
            </w:r>
            <w:r>
              <w:rPr>
                <w:noProof/>
                <w:webHidden/>
              </w:rPr>
              <w:instrText xml:space="preserve"> PAGEREF _Toc238827938 \h </w:instrText>
            </w:r>
            <w:r>
              <w:rPr>
                <w:noProof/>
                <w:webHidden/>
              </w:rPr>
            </w:r>
            <w:r>
              <w:rPr>
                <w:noProof/>
                <w:webHidden/>
              </w:rPr>
              <w:fldChar w:fldCharType="separate"/>
            </w:r>
            <w:r>
              <w:rPr>
                <w:noProof/>
                <w:webHidden/>
              </w:rPr>
              <w:t>9</w:t>
            </w:r>
            <w:r>
              <w:rPr>
                <w:noProof/>
                <w:webHidden/>
              </w:rPr>
              <w:fldChar w:fldCharType="end"/>
            </w:r>
          </w:hyperlink>
        </w:p>
        <w:p w14:paraId="0710E715" w14:textId="5D045412"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39" w:history="1">
            <w:r w:rsidRPr="00FC19AE">
              <w:rPr>
                <w:rStyle w:val="Hyperlink"/>
                <w:noProof/>
              </w:rPr>
              <w:t>Mentoring Relationship Quality</w:t>
            </w:r>
            <w:r>
              <w:rPr>
                <w:noProof/>
                <w:webHidden/>
              </w:rPr>
              <w:tab/>
            </w:r>
            <w:r>
              <w:rPr>
                <w:noProof/>
                <w:webHidden/>
              </w:rPr>
              <w:fldChar w:fldCharType="begin"/>
            </w:r>
            <w:r>
              <w:rPr>
                <w:noProof/>
                <w:webHidden/>
              </w:rPr>
              <w:instrText xml:space="preserve"> PAGEREF _Toc238827939 \h </w:instrText>
            </w:r>
            <w:r>
              <w:rPr>
                <w:noProof/>
                <w:webHidden/>
              </w:rPr>
            </w:r>
            <w:r>
              <w:rPr>
                <w:noProof/>
                <w:webHidden/>
              </w:rPr>
              <w:fldChar w:fldCharType="separate"/>
            </w:r>
            <w:r>
              <w:rPr>
                <w:noProof/>
                <w:webHidden/>
              </w:rPr>
              <w:t>9</w:t>
            </w:r>
            <w:r>
              <w:rPr>
                <w:noProof/>
                <w:webHidden/>
              </w:rPr>
              <w:fldChar w:fldCharType="end"/>
            </w:r>
          </w:hyperlink>
        </w:p>
        <w:p w14:paraId="2E7DD08B" w14:textId="28688314"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40" w:history="1">
            <w:r w:rsidRPr="00FC19AE">
              <w:rPr>
                <w:rStyle w:val="Hyperlink"/>
                <w:noProof/>
              </w:rPr>
              <w:t>Communication Frequency</w:t>
            </w:r>
            <w:r>
              <w:rPr>
                <w:noProof/>
                <w:webHidden/>
              </w:rPr>
              <w:tab/>
            </w:r>
            <w:r>
              <w:rPr>
                <w:noProof/>
                <w:webHidden/>
              </w:rPr>
              <w:fldChar w:fldCharType="begin"/>
            </w:r>
            <w:r>
              <w:rPr>
                <w:noProof/>
                <w:webHidden/>
              </w:rPr>
              <w:instrText xml:space="preserve"> PAGEREF _Toc238827940 \h </w:instrText>
            </w:r>
            <w:r>
              <w:rPr>
                <w:noProof/>
                <w:webHidden/>
              </w:rPr>
            </w:r>
            <w:r>
              <w:rPr>
                <w:noProof/>
                <w:webHidden/>
              </w:rPr>
              <w:fldChar w:fldCharType="separate"/>
            </w:r>
            <w:r>
              <w:rPr>
                <w:noProof/>
                <w:webHidden/>
              </w:rPr>
              <w:t>10</w:t>
            </w:r>
            <w:r>
              <w:rPr>
                <w:noProof/>
                <w:webHidden/>
              </w:rPr>
              <w:fldChar w:fldCharType="end"/>
            </w:r>
          </w:hyperlink>
        </w:p>
        <w:p w14:paraId="2BB63C04" w14:textId="693ED3F2"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41" w:history="1">
            <w:r w:rsidRPr="00FC19AE">
              <w:rPr>
                <w:rStyle w:val="Hyperlink"/>
                <w:noProof/>
              </w:rPr>
              <w:t>Section 4: Recommendations for the Mentoring Relationship</w:t>
            </w:r>
            <w:r>
              <w:rPr>
                <w:noProof/>
                <w:webHidden/>
              </w:rPr>
              <w:tab/>
            </w:r>
            <w:r>
              <w:rPr>
                <w:noProof/>
                <w:webHidden/>
              </w:rPr>
              <w:fldChar w:fldCharType="begin"/>
            </w:r>
            <w:r>
              <w:rPr>
                <w:noProof/>
                <w:webHidden/>
              </w:rPr>
              <w:instrText xml:space="preserve"> PAGEREF _Toc238827941 \h </w:instrText>
            </w:r>
            <w:r>
              <w:rPr>
                <w:noProof/>
                <w:webHidden/>
              </w:rPr>
            </w:r>
            <w:r>
              <w:rPr>
                <w:noProof/>
                <w:webHidden/>
              </w:rPr>
              <w:fldChar w:fldCharType="separate"/>
            </w:r>
            <w:r>
              <w:rPr>
                <w:noProof/>
                <w:webHidden/>
              </w:rPr>
              <w:t>10</w:t>
            </w:r>
            <w:r>
              <w:rPr>
                <w:noProof/>
                <w:webHidden/>
              </w:rPr>
              <w:fldChar w:fldCharType="end"/>
            </w:r>
          </w:hyperlink>
        </w:p>
        <w:p w14:paraId="09291EED" w14:textId="397AD9FD"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42" w:history="1">
            <w:r w:rsidRPr="00FC19AE">
              <w:rPr>
                <w:rStyle w:val="Hyperlink"/>
                <w:noProof/>
              </w:rPr>
              <w:t>Shared Responsibilities</w:t>
            </w:r>
            <w:r>
              <w:rPr>
                <w:noProof/>
                <w:webHidden/>
              </w:rPr>
              <w:tab/>
            </w:r>
            <w:r>
              <w:rPr>
                <w:noProof/>
                <w:webHidden/>
              </w:rPr>
              <w:fldChar w:fldCharType="begin"/>
            </w:r>
            <w:r>
              <w:rPr>
                <w:noProof/>
                <w:webHidden/>
              </w:rPr>
              <w:instrText xml:space="preserve"> PAGEREF _Toc238827942 \h </w:instrText>
            </w:r>
            <w:r>
              <w:rPr>
                <w:noProof/>
                <w:webHidden/>
              </w:rPr>
            </w:r>
            <w:r>
              <w:rPr>
                <w:noProof/>
                <w:webHidden/>
              </w:rPr>
              <w:fldChar w:fldCharType="separate"/>
            </w:r>
            <w:r>
              <w:rPr>
                <w:noProof/>
                <w:webHidden/>
              </w:rPr>
              <w:t>10</w:t>
            </w:r>
            <w:r>
              <w:rPr>
                <w:noProof/>
                <w:webHidden/>
              </w:rPr>
              <w:fldChar w:fldCharType="end"/>
            </w:r>
          </w:hyperlink>
        </w:p>
        <w:p w14:paraId="099429CA" w14:textId="417D80AE"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43" w:history="1">
            <w:r w:rsidRPr="00FC19AE">
              <w:rPr>
                <w:rStyle w:val="Hyperlink"/>
                <w:noProof/>
              </w:rPr>
              <w:t>Responsibilities of Mentors</w:t>
            </w:r>
            <w:r>
              <w:rPr>
                <w:noProof/>
                <w:webHidden/>
              </w:rPr>
              <w:tab/>
            </w:r>
            <w:r>
              <w:rPr>
                <w:noProof/>
                <w:webHidden/>
              </w:rPr>
              <w:fldChar w:fldCharType="begin"/>
            </w:r>
            <w:r>
              <w:rPr>
                <w:noProof/>
                <w:webHidden/>
              </w:rPr>
              <w:instrText xml:space="preserve"> PAGEREF _Toc238827943 \h </w:instrText>
            </w:r>
            <w:r>
              <w:rPr>
                <w:noProof/>
                <w:webHidden/>
              </w:rPr>
            </w:r>
            <w:r>
              <w:rPr>
                <w:noProof/>
                <w:webHidden/>
              </w:rPr>
              <w:fldChar w:fldCharType="separate"/>
            </w:r>
            <w:r>
              <w:rPr>
                <w:noProof/>
                <w:webHidden/>
              </w:rPr>
              <w:t>10</w:t>
            </w:r>
            <w:r>
              <w:rPr>
                <w:noProof/>
                <w:webHidden/>
              </w:rPr>
              <w:fldChar w:fldCharType="end"/>
            </w:r>
          </w:hyperlink>
        </w:p>
        <w:p w14:paraId="1413ECFF" w14:textId="50EEEE77"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44" w:history="1">
            <w:r w:rsidRPr="00FC19AE">
              <w:rPr>
                <w:rStyle w:val="Hyperlink"/>
                <w:noProof/>
              </w:rPr>
              <w:t>Responsibilities of Mentees</w:t>
            </w:r>
            <w:r>
              <w:rPr>
                <w:noProof/>
                <w:webHidden/>
              </w:rPr>
              <w:tab/>
            </w:r>
            <w:r>
              <w:rPr>
                <w:noProof/>
                <w:webHidden/>
              </w:rPr>
              <w:fldChar w:fldCharType="begin"/>
            </w:r>
            <w:r>
              <w:rPr>
                <w:noProof/>
                <w:webHidden/>
              </w:rPr>
              <w:instrText xml:space="preserve"> PAGEREF _Toc238827944 \h </w:instrText>
            </w:r>
            <w:r>
              <w:rPr>
                <w:noProof/>
                <w:webHidden/>
              </w:rPr>
            </w:r>
            <w:r>
              <w:rPr>
                <w:noProof/>
                <w:webHidden/>
              </w:rPr>
              <w:fldChar w:fldCharType="separate"/>
            </w:r>
            <w:r>
              <w:rPr>
                <w:noProof/>
                <w:webHidden/>
              </w:rPr>
              <w:t>11</w:t>
            </w:r>
            <w:r>
              <w:rPr>
                <w:noProof/>
                <w:webHidden/>
              </w:rPr>
              <w:fldChar w:fldCharType="end"/>
            </w:r>
          </w:hyperlink>
        </w:p>
        <w:p w14:paraId="5B77B878" w14:textId="07752A18"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45" w:history="1">
            <w:r w:rsidRPr="00FC19AE">
              <w:rPr>
                <w:rStyle w:val="Hyperlink"/>
                <w:noProof/>
              </w:rPr>
              <w:t>Section 5: For Program Developers - Setting Up a Mentoring Program</w:t>
            </w:r>
            <w:r>
              <w:rPr>
                <w:noProof/>
                <w:webHidden/>
              </w:rPr>
              <w:tab/>
            </w:r>
            <w:r>
              <w:rPr>
                <w:noProof/>
                <w:webHidden/>
              </w:rPr>
              <w:fldChar w:fldCharType="begin"/>
            </w:r>
            <w:r>
              <w:rPr>
                <w:noProof/>
                <w:webHidden/>
              </w:rPr>
              <w:instrText xml:space="preserve"> PAGEREF _Toc238827945 \h </w:instrText>
            </w:r>
            <w:r>
              <w:rPr>
                <w:noProof/>
                <w:webHidden/>
              </w:rPr>
            </w:r>
            <w:r>
              <w:rPr>
                <w:noProof/>
                <w:webHidden/>
              </w:rPr>
              <w:fldChar w:fldCharType="separate"/>
            </w:r>
            <w:r>
              <w:rPr>
                <w:noProof/>
                <w:webHidden/>
              </w:rPr>
              <w:t>11</w:t>
            </w:r>
            <w:r>
              <w:rPr>
                <w:noProof/>
                <w:webHidden/>
              </w:rPr>
              <w:fldChar w:fldCharType="end"/>
            </w:r>
          </w:hyperlink>
        </w:p>
        <w:p w14:paraId="1AECB886" w14:textId="0AD7F665"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46" w:history="1">
            <w:r w:rsidRPr="00FC19AE">
              <w:rPr>
                <w:rStyle w:val="Hyperlink"/>
                <w:noProof/>
              </w:rPr>
              <w:t>Program Design Considerations</w:t>
            </w:r>
            <w:r>
              <w:rPr>
                <w:noProof/>
                <w:webHidden/>
              </w:rPr>
              <w:tab/>
            </w:r>
            <w:r>
              <w:rPr>
                <w:noProof/>
                <w:webHidden/>
              </w:rPr>
              <w:fldChar w:fldCharType="begin"/>
            </w:r>
            <w:r>
              <w:rPr>
                <w:noProof/>
                <w:webHidden/>
              </w:rPr>
              <w:instrText xml:space="preserve"> PAGEREF _Toc238827946 \h </w:instrText>
            </w:r>
            <w:r>
              <w:rPr>
                <w:noProof/>
                <w:webHidden/>
              </w:rPr>
            </w:r>
            <w:r>
              <w:rPr>
                <w:noProof/>
                <w:webHidden/>
              </w:rPr>
              <w:fldChar w:fldCharType="separate"/>
            </w:r>
            <w:r>
              <w:rPr>
                <w:noProof/>
                <w:webHidden/>
              </w:rPr>
              <w:t>11</w:t>
            </w:r>
            <w:r>
              <w:rPr>
                <w:noProof/>
                <w:webHidden/>
              </w:rPr>
              <w:fldChar w:fldCharType="end"/>
            </w:r>
          </w:hyperlink>
        </w:p>
        <w:p w14:paraId="066FB9DC" w14:textId="12A0F8A0"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47" w:history="1">
            <w:r w:rsidRPr="00FC19AE">
              <w:rPr>
                <w:rStyle w:val="Hyperlink"/>
                <w:noProof/>
              </w:rPr>
              <w:t>Matching Mentors and Mentees</w:t>
            </w:r>
            <w:r>
              <w:rPr>
                <w:noProof/>
                <w:webHidden/>
              </w:rPr>
              <w:tab/>
            </w:r>
            <w:r>
              <w:rPr>
                <w:noProof/>
                <w:webHidden/>
              </w:rPr>
              <w:fldChar w:fldCharType="begin"/>
            </w:r>
            <w:r>
              <w:rPr>
                <w:noProof/>
                <w:webHidden/>
              </w:rPr>
              <w:instrText xml:space="preserve"> PAGEREF _Toc238827947 \h </w:instrText>
            </w:r>
            <w:r>
              <w:rPr>
                <w:noProof/>
                <w:webHidden/>
              </w:rPr>
            </w:r>
            <w:r>
              <w:rPr>
                <w:noProof/>
                <w:webHidden/>
              </w:rPr>
              <w:fldChar w:fldCharType="separate"/>
            </w:r>
            <w:r>
              <w:rPr>
                <w:noProof/>
                <w:webHidden/>
              </w:rPr>
              <w:t>12</w:t>
            </w:r>
            <w:r>
              <w:rPr>
                <w:noProof/>
                <w:webHidden/>
              </w:rPr>
              <w:fldChar w:fldCharType="end"/>
            </w:r>
          </w:hyperlink>
        </w:p>
        <w:p w14:paraId="0739E3D9" w14:textId="6AD2DD44"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48" w:history="1">
            <w:r w:rsidRPr="00FC19AE">
              <w:rPr>
                <w:rStyle w:val="Hyperlink"/>
                <w:noProof/>
              </w:rPr>
              <w:t>1. Prioritize values similarity above all else.</w:t>
            </w:r>
            <w:r>
              <w:rPr>
                <w:noProof/>
                <w:webHidden/>
              </w:rPr>
              <w:tab/>
            </w:r>
            <w:r>
              <w:rPr>
                <w:noProof/>
                <w:webHidden/>
              </w:rPr>
              <w:fldChar w:fldCharType="begin"/>
            </w:r>
            <w:r>
              <w:rPr>
                <w:noProof/>
                <w:webHidden/>
              </w:rPr>
              <w:instrText xml:space="preserve"> PAGEREF _Toc238827948 \h </w:instrText>
            </w:r>
            <w:r>
              <w:rPr>
                <w:noProof/>
                <w:webHidden/>
              </w:rPr>
            </w:r>
            <w:r>
              <w:rPr>
                <w:noProof/>
                <w:webHidden/>
              </w:rPr>
              <w:fldChar w:fldCharType="separate"/>
            </w:r>
            <w:r>
              <w:rPr>
                <w:noProof/>
                <w:webHidden/>
              </w:rPr>
              <w:t>12</w:t>
            </w:r>
            <w:r>
              <w:rPr>
                <w:noProof/>
                <w:webHidden/>
              </w:rPr>
              <w:fldChar w:fldCharType="end"/>
            </w:r>
          </w:hyperlink>
        </w:p>
        <w:p w14:paraId="52E6B4C7" w14:textId="5312CF6D"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49" w:history="1">
            <w:r w:rsidRPr="00FC19AE">
              <w:rPr>
                <w:rStyle w:val="Hyperlink"/>
                <w:noProof/>
              </w:rPr>
              <w:t>2. Consider matching on B/LV status.</w:t>
            </w:r>
            <w:r>
              <w:rPr>
                <w:noProof/>
                <w:webHidden/>
              </w:rPr>
              <w:tab/>
            </w:r>
            <w:r>
              <w:rPr>
                <w:noProof/>
                <w:webHidden/>
              </w:rPr>
              <w:fldChar w:fldCharType="begin"/>
            </w:r>
            <w:r>
              <w:rPr>
                <w:noProof/>
                <w:webHidden/>
              </w:rPr>
              <w:instrText xml:space="preserve"> PAGEREF _Toc238827949 \h </w:instrText>
            </w:r>
            <w:r>
              <w:rPr>
                <w:noProof/>
                <w:webHidden/>
              </w:rPr>
            </w:r>
            <w:r>
              <w:rPr>
                <w:noProof/>
                <w:webHidden/>
              </w:rPr>
              <w:fldChar w:fldCharType="separate"/>
            </w:r>
            <w:r>
              <w:rPr>
                <w:noProof/>
                <w:webHidden/>
              </w:rPr>
              <w:t>12</w:t>
            </w:r>
            <w:r>
              <w:rPr>
                <w:noProof/>
                <w:webHidden/>
              </w:rPr>
              <w:fldChar w:fldCharType="end"/>
            </w:r>
          </w:hyperlink>
        </w:p>
        <w:p w14:paraId="77B211ED" w14:textId="5643A021"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50" w:history="1">
            <w:r w:rsidRPr="00FC19AE">
              <w:rPr>
                <w:rStyle w:val="Hyperlink"/>
                <w:noProof/>
              </w:rPr>
              <w:t>3. Career field match should also be considered.</w:t>
            </w:r>
            <w:r>
              <w:rPr>
                <w:noProof/>
                <w:webHidden/>
              </w:rPr>
              <w:tab/>
            </w:r>
            <w:r>
              <w:rPr>
                <w:noProof/>
                <w:webHidden/>
              </w:rPr>
              <w:fldChar w:fldCharType="begin"/>
            </w:r>
            <w:r>
              <w:rPr>
                <w:noProof/>
                <w:webHidden/>
              </w:rPr>
              <w:instrText xml:space="preserve"> PAGEREF _Toc238827950 \h </w:instrText>
            </w:r>
            <w:r>
              <w:rPr>
                <w:noProof/>
                <w:webHidden/>
              </w:rPr>
            </w:r>
            <w:r>
              <w:rPr>
                <w:noProof/>
                <w:webHidden/>
              </w:rPr>
              <w:fldChar w:fldCharType="separate"/>
            </w:r>
            <w:r>
              <w:rPr>
                <w:noProof/>
                <w:webHidden/>
              </w:rPr>
              <w:t>12</w:t>
            </w:r>
            <w:r>
              <w:rPr>
                <w:noProof/>
                <w:webHidden/>
              </w:rPr>
              <w:fldChar w:fldCharType="end"/>
            </w:r>
          </w:hyperlink>
        </w:p>
        <w:p w14:paraId="0566B6EC" w14:textId="1BA22557"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51" w:history="1">
            <w:r w:rsidRPr="00FC19AE">
              <w:rPr>
                <w:rStyle w:val="Hyperlink"/>
                <w:noProof/>
              </w:rPr>
              <w:t>4. Demographic matching (gender, race) is less important.</w:t>
            </w:r>
            <w:r>
              <w:rPr>
                <w:noProof/>
                <w:webHidden/>
              </w:rPr>
              <w:tab/>
            </w:r>
            <w:r>
              <w:rPr>
                <w:noProof/>
                <w:webHidden/>
              </w:rPr>
              <w:fldChar w:fldCharType="begin"/>
            </w:r>
            <w:r>
              <w:rPr>
                <w:noProof/>
                <w:webHidden/>
              </w:rPr>
              <w:instrText xml:space="preserve"> PAGEREF _Toc238827951 \h </w:instrText>
            </w:r>
            <w:r>
              <w:rPr>
                <w:noProof/>
                <w:webHidden/>
              </w:rPr>
            </w:r>
            <w:r>
              <w:rPr>
                <w:noProof/>
                <w:webHidden/>
              </w:rPr>
              <w:fldChar w:fldCharType="separate"/>
            </w:r>
            <w:r>
              <w:rPr>
                <w:noProof/>
                <w:webHidden/>
              </w:rPr>
              <w:t>13</w:t>
            </w:r>
            <w:r>
              <w:rPr>
                <w:noProof/>
                <w:webHidden/>
              </w:rPr>
              <w:fldChar w:fldCharType="end"/>
            </w:r>
          </w:hyperlink>
        </w:p>
        <w:p w14:paraId="50843F18" w14:textId="48066E14"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52" w:history="1">
            <w:r w:rsidRPr="00FC19AE">
              <w:rPr>
                <w:rStyle w:val="Hyperlink"/>
                <w:noProof/>
              </w:rPr>
              <w:t>Mentor Training</w:t>
            </w:r>
            <w:r>
              <w:rPr>
                <w:noProof/>
                <w:webHidden/>
              </w:rPr>
              <w:tab/>
            </w:r>
            <w:r>
              <w:rPr>
                <w:noProof/>
                <w:webHidden/>
              </w:rPr>
              <w:fldChar w:fldCharType="begin"/>
            </w:r>
            <w:r>
              <w:rPr>
                <w:noProof/>
                <w:webHidden/>
              </w:rPr>
              <w:instrText xml:space="preserve"> PAGEREF _Toc238827952 \h </w:instrText>
            </w:r>
            <w:r>
              <w:rPr>
                <w:noProof/>
                <w:webHidden/>
              </w:rPr>
            </w:r>
            <w:r>
              <w:rPr>
                <w:noProof/>
                <w:webHidden/>
              </w:rPr>
              <w:fldChar w:fldCharType="separate"/>
            </w:r>
            <w:r>
              <w:rPr>
                <w:noProof/>
                <w:webHidden/>
              </w:rPr>
              <w:t>13</w:t>
            </w:r>
            <w:r>
              <w:rPr>
                <w:noProof/>
                <w:webHidden/>
              </w:rPr>
              <w:fldChar w:fldCharType="end"/>
            </w:r>
          </w:hyperlink>
        </w:p>
        <w:p w14:paraId="7C7560DE" w14:textId="262EA8CC"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53" w:history="1">
            <w:r w:rsidRPr="00FC19AE">
              <w:rPr>
                <w:rStyle w:val="Hyperlink"/>
                <w:noProof/>
              </w:rPr>
              <w:t>Mentee Orientation</w:t>
            </w:r>
            <w:r>
              <w:rPr>
                <w:noProof/>
                <w:webHidden/>
              </w:rPr>
              <w:tab/>
            </w:r>
            <w:r>
              <w:rPr>
                <w:noProof/>
                <w:webHidden/>
              </w:rPr>
              <w:fldChar w:fldCharType="begin"/>
            </w:r>
            <w:r>
              <w:rPr>
                <w:noProof/>
                <w:webHidden/>
              </w:rPr>
              <w:instrText xml:space="preserve"> PAGEREF _Toc238827953 \h </w:instrText>
            </w:r>
            <w:r>
              <w:rPr>
                <w:noProof/>
                <w:webHidden/>
              </w:rPr>
            </w:r>
            <w:r>
              <w:rPr>
                <w:noProof/>
                <w:webHidden/>
              </w:rPr>
              <w:fldChar w:fldCharType="separate"/>
            </w:r>
            <w:r>
              <w:rPr>
                <w:noProof/>
                <w:webHidden/>
              </w:rPr>
              <w:t>13</w:t>
            </w:r>
            <w:r>
              <w:rPr>
                <w:noProof/>
                <w:webHidden/>
              </w:rPr>
              <w:fldChar w:fldCharType="end"/>
            </w:r>
          </w:hyperlink>
        </w:p>
        <w:p w14:paraId="3E122D18" w14:textId="2BD17902"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54" w:history="1">
            <w:r w:rsidRPr="00FC19AE">
              <w:rPr>
                <w:rStyle w:val="Hyperlink"/>
                <w:noProof/>
              </w:rPr>
              <w:t>Section 6: Discussion Topics for Mentors and Mentees</w:t>
            </w:r>
            <w:r>
              <w:rPr>
                <w:noProof/>
                <w:webHidden/>
              </w:rPr>
              <w:tab/>
            </w:r>
            <w:r>
              <w:rPr>
                <w:noProof/>
                <w:webHidden/>
              </w:rPr>
              <w:fldChar w:fldCharType="begin"/>
            </w:r>
            <w:r>
              <w:rPr>
                <w:noProof/>
                <w:webHidden/>
              </w:rPr>
              <w:instrText xml:space="preserve"> PAGEREF _Toc238827954 \h </w:instrText>
            </w:r>
            <w:r>
              <w:rPr>
                <w:noProof/>
                <w:webHidden/>
              </w:rPr>
            </w:r>
            <w:r>
              <w:rPr>
                <w:noProof/>
                <w:webHidden/>
              </w:rPr>
              <w:fldChar w:fldCharType="separate"/>
            </w:r>
            <w:r>
              <w:rPr>
                <w:noProof/>
                <w:webHidden/>
              </w:rPr>
              <w:t>13</w:t>
            </w:r>
            <w:r>
              <w:rPr>
                <w:noProof/>
                <w:webHidden/>
              </w:rPr>
              <w:fldChar w:fldCharType="end"/>
            </w:r>
          </w:hyperlink>
        </w:p>
        <w:p w14:paraId="5A58C2B7" w14:textId="36B96297"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55" w:history="1">
            <w:r w:rsidRPr="00FC19AE">
              <w:rPr>
                <w:rStyle w:val="Hyperlink"/>
                <w:noProof/>
              </w:rPr>
              <w:t>Disability Disclosure</w:t>
            </w:r>
            <w:r>
              <w:rPr>
                <w:noProof/>
                <w:webHidden/>
              </w:rPr>
              <w:tab/>
            </w:r>
            <w:r>
              <w:rPr>
                <w:noProof/>
                <w:webHidden/>
              </w:rPr>
              <w:fldChar w:fldCharType="begin"/>
            </w:r>
            <w:r>
              <w:rPr>
                <w:noProof/>
                <w:webHidden/>
              </w:rPr>
              <w:instrText xml:space="preserve"> PAGEREF _Toc238827955 \h </w:instrText>
            </w:r>
            <w:r>
              <w:rPr>
                <w:noProof/>
                <w:webHidden/>
              </w:rPr>
            </w:r>
            <w:r>
              <w:rPr>
                <w:noProof/>
                <w:webHidden/>
              </w:rPr>
              <w:fldChar w:fldCharType="separate"/>
            </w:r>
            <w:r>
              <w:rPr>
                <w:noProof/>
                <w:webHidden/>
              </w:rPr>
              <w:t>14</w:t>
            </w:r>
            <w:r>
              <w:rPr>
                <w:noProof/>
                <w:webHidden/>
              </w:rPr>
              <w:fldChar w:fldCharType="end"/>
            </w:r>
          </w:hyperlink>
        </w:p>
        <w:p w14:paraId="1A32CDE2" w14:textId="2E148214"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56" w:history="1">
            <w:r w:rsidRPr="00FC19AE">
              <w:rPr>
                <w:rStyle w:val="Hyperlink"/>
                <w:noProof/>
              </w:rPr>
              <w:t>Questions to consider</w:t>
            </w:r>
            <w:r>
              <w:rPr>
                <w:noProof/>
                <w:webHidden/>
              </w:rPr>
              <w:tab/>
            </w:r>
            <w:r>
              <w:rPr>
                <w:noProof/>
                <w:webHidden/>
              </w:rPr>
              <w:fldChar w:fldCharType="begin"/>
            </w:r>
            <w:r>
              <w:rPr>
                <w:noProof/>
                <w:webHidden/>
              </w:rPr>
              <w:instrText xml:space="preserve"> PAGEREF _Toc238827956 \h </w:instrText>
            </w:r>
            <w:r>
              <w:rPr>
                <w:noProof/>
                <w:webHidden/>
              </w:rPr>
            </w:r>
            <w:r>
              <w:rPr>
                <w:noProof/>
                <w:webHidden/>
              </w:rPr>
              <w:fldChar w:fldCharType="separate"/>
            </w:r>
            <w:r>
              <w:rPr>
                <w:noProof/>
                <w:webHidden/>
              </w:rPr>
              <w:t>14</w:t>
            </w:r>
            <w:r>
              <w:rPr>
                <w:noProof/>
                <w:webHidden/>
              </w:rPr>
              <w:fldChar w:fldCharType="end"/>
            </w:r>
          </w:hyperlink>
        </w:p>
        <w:p w14:paraId="2A11240E" w14:textId="18CF5EFD"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57" w:history="1">
            <w:r w:rsidRPr="00FC19AE">
              <w:rPr>
                <w:rStyle w:val="Hyperlink"/>
                <w:noProof/>
              </w:rPr>
              <w:t>Resources</w:t>
            </w:r>
            <w:r>
              <w:rPr>
                <w:noProof/>
                <w:webHidden/>
              </w:rPr>
              <w:tab/>
            </w:r>
            <w:r>
              <w:rPr>
                <w:noProof/>
                <w:webHidden/>
              </w:rPr>
              <w:fldChar w:fldCharType="begin"/>
            </w:r>
            <w:r>
              <w:rPr>
                <w:noProof/>
                <w:webHidden/>
              </w:rPr>
              <w:instrText xml:space="preserve"> PAGEREF _Toc238827957 \h </w:instrText>
            </w:r>
            <w:r>
              <w:rPr>
                <w:noProof/>
                <w:webHidden/>
              </w:rPr>
            </w:r>
            <w:r>
              <w:rPr>
                <w:noProof/>
                <w:webHidden/>
              </w:rPr>
              <w:fldChar w:fldCharType="separate"/>
            </w:r>
            <w:r>
              <w:rPr>
                <w:noProof/>
                <w:webHidden/>
              </w:rPr>
              <w:t>14</w:t>
            </w:r>
            <w:r>
              <w:rPr>
                <w:noProof/>
                <w:webHidden/>
              </w:rPr>
              <w:fldChar w:fldCharType="end"/>
            </w:r>
          </w:hyperlink>
        </w:p>
        <w:p w14:paraId="6EA0F577" w14:textId="340969E4"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58" w:history="1">
            <w:r w:rsidRPr="00FC19AE">
              <w:rPr>
                <w:rStyle w:val="Hyperlink"/>
                <w:noProof/>
              </w:rPr>
              <w:t>Accommodation Planning</w:t>
            </w:r>
            <w:r>
              <w:rPr>
                <w:noProof/>
                <w:webHidden/>
              </w:rPr>
              <w:tab/>
            </w:r>
            <w:r>
              <w:rPr>
                <w:noProof/>
                <w:webHidden/>
              </w:rPr>
              <w:fldChar w:fldCharType="begin"/>
            </w:r>
            <w:r>
              <w:rPr>
                <w:noProof/>
                <w:webHidden/>
              </w:rPr>
              <w:instrText xml:space="preserve"> PAGEREF _Toc238827958 \h </w:instrText>
            </w:r>
            <w:r>
              <w:rPr>
                <w:noProof/>
                <w:webHidden/>
              </w:rPr>
            </w:r>
            <w:r>
              <w:rPr>
                <w:noProof/>
                <w:webHidden/>
              </w:rPr>
              <w:fldChar w:fldCharType="separate"/>
            </w:r>
            <w:r>
              <w:rPr>
                <w:noProof/>
                <w:webHidden/>
              </w:rPr>
              <w:t>14</w:t>
            </w:r>
            <w:r>
              <w:rPr>
                <w:noProof/>
                <w:webHidden/>
              </w:rPr>
              <w:fldChar w:fldCharType="end"/>
            </w:r>
          </w:hyperlink>
        </w:p>
        <w:p w14:paraId="2FF5C1E7" w14:textId="16E722E5"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59" w:history="1">
            <w:r w:rsidRPr="00FC19AE">
              <w:rPr>
                <w:rStyle w:val="Hyperlink"/>
                <w:noProof/>
              </w:rPr>
              <w:t>Questions to consider</w:t>
            </w:r>
            <w:r>
              <w:rPr>
                <w:noProof/>
                <w:webHidden/>
              </w:rPr>
              <w:tab/>
            </w:r>
            <w:r>
              <w:rPr>
                <w:noProof/>
                <w:webHidden/>
              </w:rPr>
              <w:fldChar w:fldCharType="begin"/>
            </w:r>
            <w:r>
              <w:rPr>
                <w:noProof/>
                <w:webHidden/>
              </w:rPr>
              <w:instrText xml:space="preserve"> PAGEREF _Toc238827959 \h </w:instrText>
            </w:r>
            <w:r>
              <w:rPr>
                <w:noProof/>
                <w:webHidden/>
              </w:rPr>
            </w:r>
            <w:r>
              <w:rPr>
                <w:noProof/>
                <w:webHidden/>
              </w:rPr>
              <w:fldChar w:fldCharType="separate"/>
            </w:r>
            <w:r>
              <w:rPr>
                <w:noProof/>
                <w:webHidden/>
              </w:rPr>
              <w:t>14</w:t>
            </w:r>
            <w:r>
              <w:rPr>
                <w:noProof/>
                <w:webHidden/>
              </w:rPr>
              <w:fldChar w:fldCharType="end"/>
            </w:r>
          </w:hyperlink>
        </w:p>
        <w:p w14:paraId="021C9583" w14:textId="76F5CECB"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60" w:history="1">
            <w:r w:rsidRPr="00FC19AE">
              <w:rPr>
                <w:rStyle w:val="Hyperlink"/>
                <w:noProof/>
              </w:rPr>
              <w:t>Accommodation examples</w:t>
            </w:r>
            <w:r>
              <w:rPr>
                <w:noProof/>
                <w:webHidden/>
              </w:rPr>
              <w:tab/>
            </w:r>
            <w:r>
              <w:rPr>
                <w:noProof/>
                <w:webHidden/>
              </w:rPr>
              <w:fldChar w:fldCharType="begin"/>
            </w:r>
            <w:r>
              <w:rPr>
                <w:noProof/>
                <w:webHidden/>
              </w:rPr>
              <w:instrText xml:space="preserve"> PAGEREF _Toc238827960 \h </w:instrText>
            </w:r>
            <w:r>
              <w:rPr>
                <w:noProof/>
                <w:webHidden/>
              </w:rPr>
            </w:r>
            <w:r>
              <w:rPr>
                <w:noProof/>
                <w:webHidden/>
              </w:rPr>
              <w:fldChar w:fldCharType="separate"/>
            </w:r>
            <w:r>
              <w:rPr>
                <w:noProof/>
                <w:webHidden/>
              </w:rPr>
              <w:t>14</w:t>
            </w:r>
            <w:r>
              <w:rPr>
                <w:noProof/>
                <w:webHidden/>
              </w:rPr>
              <w:fldChar w:fldCharType="end"/>
            </w:r>
          </w:hyperlink>
        </w:p>
        <w:p w14:paraId="1DA066DC" w14:textId="7D8EFD5D"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61" w:history="1">
            <w:r w:rsidRPr="00FC19AE">
              <w:rPr>
                <w:rStyle w:val="Hyperlink"/>
                <w:noProof/>
              </w:rPr>
              <w:t>Resources</w:t>
            </w:r>
            <w:r>
              <w:rPr>
                <w:noProof/>
                <w:webHidden/>
              </w:rPr>
              <w:tab/>
            </w:r>
            <w:r>
              <w:rPr>
                <w:noProof/>
                <w:webHidden/>
              </w:rPr>
              <w:fldChar w:fldCharType="begin"/>
            </w:r>
            <w:r>
              <w:rPr>
                <w:noProof/>
                <w:webHidden/>
              </w:rPr>
              <w:instrText xml:space="preserve"> PAGEREF _Toc238827961 \h </w:instrText>
            </w:r>
            <w:r>
              <w:rPr>
                <w:noProof/>
                <w:webHidden/>
              </w:rPr>
            </w:r>
            <w:r>
              <w:rPr>
                <w:noProof/>
                <w:webHidden/>
              </w:rPr>
              <w:fldChar w:fldCharType="separate"/>
            </w:r>
            <w:r>
              <w:rPr>
                <w:noProof/>
                <w:webHidden/>
              </w:rPr>
              <w:t>15</w:t>
            </w:r>
            <w:r>
              <w:rPr>
                <w:noProof/>
                <w:webHidden/>
              </w:rPr>
              <w:fldChar w:fldCharType="end"/>
            </w:r>
          </w:hyperlink>
        </w:p>
        <w:p w14:paraId="2D96B61B" w14:textId="5BEADA96"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62" w:history="1">
            <w:r w:rsidRPr="00FC19AE">
              <w:rPr>
                <w:rStyle w:val="Hyperlink"/>
                <w:noProof/>
              </w:rPr>
              <w:t>Assistive Technology and Technology Skills</w:t>
            </w:r>
            <w:r>
              <w:rPr>
                <w:noProof/>
                <w:webHidden/>
              </w:rPr>
              <w:tab/>
            </w:r>
            <w:r>
              <w:rPr>
                <w:noProof/>
                <w:webHidden/>
              </w:rPr>
              <w:fldChar w:fldCharType="begin"/>
            </w:r>
            <w:r>
              <w:rPr>
                <w:noProof/>
                <w:webHidden/>
              </w:rPr>
              <w:instrText xml:space="preserve"> PAGEREF _Toc238827962 \h </w:instrText>
            </w:r>
            <w:r>
              <w:rPr>
                <w:noProof/>
                <w:webHidden/>
              </w:rPr>
            </w:r>
            <w:r>
              <w:rPr>
                <w:noProof/>
                <w:webHidden/>
              </w:rPr>
              <w:fldChar w:fldCharType="separate"/>
            </w:r>
            <w:r>
              <w:rPr>
                <w:noProof/>
                <w:webHidden/>
              </w:rPr>
              <w:t>15</w:t>
            </w:r>
            <w:r>
              <w:rPr>
                <w:noProof/>
                <w:webHidden/>
              </w:rPr>
              <w:fldChar w:fldCharType="end"/>
            </w:r>
          </w:hyperlink>
        </w:p>
        <w:p w14:paraId="09D4EC6C" w14:textId="6A033972"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63" w:history="1">
            <w:r w:rsidRPr="00FC19AE">
              <w:rPr>
                <w:rStyle w:val="Hyperlink"/>
                <w:noProof/>
              </w:rPr>
              <w:t>Questions to consider</w:t>
            </w:r>
            <w:r>
              <w:rPr>
                <w:noProof/>
                <w:webHidden/>
              </w:rPr>
              <w:tab/>
            </w:r>
            <w:r>
              <w:rPr>
                <w:noProof/>
                <w:webHidden/>
              </w:rPr>
              <w:fldChar w:fldCharType="begin"/>
            </w:r>
            <w:r>
              <w:rPr>
                <w:noProof/>
                <w:webHidden/>
              </w:rPr>
              <w:instrText xml:space="preserve"> PAGEREF _Toc238827963 \h </w:instrText>
            </w:r>
            <w:r>
              <w:rPr>
                <w:noProof/>
                <w:webHidden/>
              </w:rPr>
            </w:r>
            <w:r>
              <w:rPr>
                <w:noProof/>
                <w:webHidden/>
              </w:rPr>
              <w:fldChar w:fldCharType="separate"/>
            </w:r>
            <w:r>
              <w:rPr>
                <w:noProof/>
                <w:webHidden/>
              </w:rPr>
              <w:t>15</w:t>
            </w:r>
            <w:r>
              <w:rPr>
                <w:noProof/>
                <w:webHidden/>
              </w:rPr>
              <w:fldChar w:fldCharType="end"/>
            </w:r>
          </w:hyperlink>
        </w:p>
        <w:p w14:paraId="487EB111" w14:textId="0D68C821"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64" w:history="1">
            <w:r w:rsidRPr="00FC19AE">
              <w:rPr>
                <w:rStyle w:val="Hyperlink"/>
                <w:noProof/>
              </w:rPr>
              <w:t>Resources</w:t>
            </w:r>
            <w:r>
              <w:rPr>
                <w:noProof/>
                <w:webHidden/>
              </w:rPr>
              <w:tab/>
            </w:r>
            <w:r>
              <w:rPr>
                <w:noProof/>
                <w:webHidden/>
              </w:rPr>
              <w:fldChar w:fldCharType="begin"/>
            </w:r>
            <w:r>
              <w:rPr>
                <w:noProof/>
                <w:webHidden/>
              </w:rPr>
              <w:instrText xml:space="preserve"> PAGEREF _Toc238827964 \h </w:instrText>
            </w:r>
            <w:r>
              <w:rPr>
                <w:noProof/>
                <w:webHidden/>
              </w:rPr>
            </w:r>
            <w:r>
              <w:rPr>
                <w:noProof/>
                <w:webHidden/>
              </w:rPr>
              <w:fldChar w:fldCharType="separate"/>
            </w:r>
            <w:r>
              <w:rPr>
                <w:noProof/>
                <w:webHidden/>
              </w:rPr>
              <w:t>15</w:t>
            </w:r>
            <w:r>
              <w:rPr>
                <w:noProof/>
                <w:webHidden/>
              </w:rPr>
              <w:fldChar w:fldCharType="end"/>
            </w:r>
          </w:hyperlink>
        </w:p>
        <w:p w14:paraId="3F5BBE1B" w14:textId="2C6B0374"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65" w:history="1">
            <w:r w:rsidRPr="00FC19AE">
              <w:rPr>
                <w:rStyle w:val="Hyperlink"/>
                <w:noProof/>
              </w:rPr>
              <w:t>Blindness Skills</w:t>
            </w:r>
            <w:r>
              <w:rPr>
                <w:noProof/>
                <w:webHidden/>
              </w:rPr>
              <w:tab/>
            </w:r>
            <w:r>
              <w:rPr>
                <w:noProof/>
                <w:webHidden/>
              </w:rPr>
              <w:fldChar w:fldCharType="begin"/>
            </w:r>
            <w:r>
              <w:rPr>
                <w:noProof/>
                <w:webHidden/>
              </w:rPr>
              <w:instrText xml:space="preserve"> PAGEREF _Toc238827965 \h </w:instrText>
            </w:r>
            <w:r>
              <w:rPr>
                <w:noProof/>
                <w:webHidden/>
              </w:rPr>
            </w:r>
            <w:r>
              <w:rPr>
                <w:noProof/>
                <w:webHidden/>
              </w:rPr>
              <w:fldChar w:fldCharType="separate"/>
            </w:r>
            <w:r>
              <w:rPr>
                <w:noProof/>
                <w:webHidden/>
              </w:rPr>
              <w:t>15</w:t>
            </w:r>
            <w:r>
              <w:rPr>
                <w:noProof/>
                <w:webHidden/>
              </w:rPr>
              <w:fldChar w:fldCharType="end"/>
            </w:r>
          </w:hyperlink>
        </w:p>
        <w:p w14:paraId="3D98DEFC" w14:textId="0C77A389"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66" w:history="1">
            <w:r w:rsidRPr="00FC19AE">
              <w:rPr>
                <w:rStyle w:val="Hyperlink"/>
                <w:noProof/>
              </w:rPr>
              <w:t>Questions to consider</w:t>
            </w:r>
            <w:r>
              <w:rPr>
                <w:noProof/>
                <w:webHidden/>
              </w:rPr>
              <w:tab/>
            </w:r>
            <w:r>
              <w:rPr>
                <w:noProof/>
                <w:webHidden/>
              </w:rPr>
              <w:fldChar w:fldCharType="begin"/>
            </w:r>
            <w:r>
              <w:rPr>
                <w:noProof/>
                <w:webHidden/>
              </w:rPr>
              <w:instrText xml:space="preserve"> PAGEREF _Toc238827966 \h </w:instrText>
            </w:r>
            <w:r>
              <w:rPr>
                <w:noProof/>
                <w:webHidden/>
              </w:rPr>
            </w:r>
            <w:r>
              <w:rPr>
                <w:noProof/>
                <w:webHidden/>
              </w:rPr>
              <w:fldChar w:fldCharType="separate"/>
            </w:r>
            <w:r>
              <w:rPr>
                <w:noProof/>
                <w:webHidden/>
              </w:rPr>
              <w:t>15</w:t>
            </w:r>
            <w:r>
              <w:rPr>
                <w:noProof/>
                <w:webHidden/>
              </w:rPr>
              <w:fldChar w:fldCharType="end"/>
            </w:r>
          </w:hyperlink>
        </w:p>
        <w:p w14:paraId="2CAF46D6" w14:textId="21B48F97"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67" w:history="1">
            <w:r w:rsidRPr="00FC19AE">
              <w:rPr>
                <w:rStyle w:val="Hyperlink"/>
                <w:noProof/>
              </w:rPr>
              <w:t>Resources</w:t>
            </w:r>
            <w:r>
              <w:rPr>
                <w:noProof/>
                <w:webHidden/>
              </w:rPr>
              <w:tab/>
            </w:r>
            <w:r>
              <w:rPr>
                <w:noProof/>
                <w:webHidden/>
              </w:rPr>
              <w:fldChar w:fldCharType="begin"/>
            </w:r>
            <w:r>
              <w:rPr>
                <w:noProof/>
                <w:webHidden/>
              </w:rPr>
              <w:instrText xml:space="preserve"> PAGEREF _Toc238827967 \h </w:instrText>
            </w:r>
            <w:r>
              <w:rPr>
                <w:noProof/>
                <w:webHidden/>
              </w:rPr>
            </w:r>
            <w:r>
              <w:rPr>
                <w:noProof/>
                <w:webHidden/>
              </w:rPr>
              <w:fldChar w:fldCharType="separate"/>
            </w:r>
            <w:r>
              <w:rPr>
                <w:noProof/>
                <w:webHidden/>
              </w:rPr>
              <w:t>16</w:t>
            </w:r>
            <w:r>
              <w:rPr>
                <w:noProof/>
                <w:webHidden/>
              </w:rPr>
              <w:fldChar w:fldCharType="end"/>
            </w:r>
          </w:hyperlink>
        </w:p>
        <w:p w14:paraId="5B3D38B0" w14:textId="3010DC40"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68" w:history="1">
            <w:r w:rsidRPr="00FC19AE">
              <w:rPr>
                <w:rStyle w:val="Hyperlink"/>
                <w:noProof/>
              </w:rPr>
              <w:t>Getting Established in an Organization</w:t>
            </w:r>
            <w:r>
              <w:rPr>
                <w:noProof/>
                <w:webHidden/>
              </w:rPr>
              <w:tab/>
            </w:r>
            <w:r>
              <w:rPr>
                <w:noProof/>
                <w:webHidden/>
              </w:rPr>
              <w:fldChar w:fldCharType="begin"/>
            </w:r>
            <w:r>
              <w:rPr>
                <w:noProof/>
                <w:webHidden/>
              </w:rPr>
              <w:instrText xml:space="preserve"> PAGEREF _Toc238827968 \h </w:instrText>
            </w:r>
            <w:r>
              <w:rPr>
                <w:noProof/>
                <w:webHidden/>
              </w:rPr>
            </w:r>
            <w:r>
              <w:rPr>
                <w:noProof/>
                <w:webHidden/>
              </w:rPr>
              <w:fldChar w:fldCharType="separate"/>
            </w:r>
            <w:r>
              <w:rPr>
                <w:noProof/>
                <w:webHidden/>
              </w:rPr>
              <w:t>16</w:t>
            </w:r>
            <w:r>
              <w:rPr>
                <w:noProof/>
                <w:webHidden/>
              </w:rPr>
              <w:fldChar w:fldCharType="end"/>
            </w:r>
          </w:hyperlink>
        </w:p>
        <w:p w14:paraId="56B49393" w14:textId="1B0D8860"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69" w:history="1">
            <w:r w:rsidRPr="00FC19AE">
              <w:rPr>
                <w:rStyle w:val="Hyperlink"/>
                <w:noProof/>
              </w:rPr>
              <w:t>Topics to address</w:t>
            </w:r>
            <w:r>
              <w:rPr>
                <w:noProof/>
                <w:webHidden/>
              </w:rPr>
              <w:tab/>
            </w:r>
            <w:r>
              <w:rPr>
                <w:noProof/>
                <w:webHidden/>
              </w:rPr>
              <w:fldChar w:fldCharType="begin"/>
            </w:r>
            <w:r>
              <w:rPr>
                <w:noProof/>
                <w:webHidden/>
              </w:rPr>
              <w:instrText xml:space="preserve"> PAGEREF _Toc238827969 \h </w:instrText>
            </w:r>
            <w:r>
              <w:rPr>
                <w:noProof/>
                <w:webHidden/>
              </w:rPr>
            </w:r>
            <w:r>
              <w:rPr>
                <w:noProof/>
                <w:webHidden/>
              </w:rPr>
              <w:fldChar w:fldCharType="separate"/>
            </w:r>
            <w:r>
              <w:rPr>
                <w:noProof/>
                <w:webHidden/>
              </w:rPr>
              <w:t>16</w:t>
            </w:r>
            <w:r>
              <w:rPr>
                <w:noProof/>
                <w:webHidden/>
              </w:rPr>
              <w:fldChar w:fldCharType="end"/>
            </w:r>
          </w:hyperlink>
        </w:p>
        <w:p w14:paraId="688E4DDC" w14:textId="2CEF4C5A"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70" w:history="1">
            <w:r w:rsidRPr="00FC19AE">
              <w:rPr>
                <w:rStyle w:val="Hyperlink"/>
                <w:noProof/>
              </w:rPr>
              <w:t>Resources</w:t>
            </w:r>
            <w:r>
              <w:rPr>
                <w:noProof/>
                <w:webHidden/>
              </w:rPr>
              <w:tab/>
            </w:r>
            <w:r>
              <w:rPr>
                <w:noProof/>
                <w:webHidden/>
              </w:rPr>
              <w:fldChar w:fldCharType="begin"/>
            </w:r>
            <w:r>
              <w:rPr>
                <w:noProof/>
                <w:webHidden/>
              </w:rPr>
              <w:instrText xml:space="preserve"> PAGEREF _Toc238827970 \h </w:instrText>
            </w:r>
            <w:r>
              <w:rPr>
                <w:noProof/>
                <w:webHidden/>
              </w:rPr>
            </w:r>
            <w:r>
              <w:rPr>
                <w:noProof/>
                <w:webHidden/>
              </w:rPr>
              <w:fldChar w:fldCharType="separate"/>
            </w:r>
            <w:r>
              <w:rPr>
                <w:noProof/>
                <w:webHidden/>
              </w:rPr>
              <w:t>16</w:t>
            </w:r>
            <w:r>
              <w:rPr>
                <w:noProof/>
                <w:webHidden/>
              </w:rPr>
              <w:fldChar w:fldCharType="end"/>
            </w:r>
          </w:hyperlink>
        </w:p>
        <w:p w14:paraId="364DDA7F" w14:textId="7F986FED"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71" w:history="1">
            <w:r w:rsidRPr="00FC19AE">
              <w:rPr>
                <w:rStyle w:val="Hyperlink"/>
                <w:noProof/>
              </w:rPr>
              <w:t>Social Skills and Professional Behavior</w:t>
            </w:r>
            <w:r>
              <w:rPr>
                <w:noProof/>
                <w:webHidden/>
              </w:rPr>
              <w:tab/>
            </w:r>
            <w:r>
              <w:rPr>
                <w:noProof/>
                <w:webHidden/>
              </w:rPr>
              <w:fldChar w:fldCharType="begin"/>
            </w:r>
            <w:r>
              <w:rPr>
                <w:noProof/>
                <w:webHidden/>
              </w:rPr>
              <w:instrText xml:space="preserve"> PAGEREF _Toc238827971 \h </w:instrText>
            </w:r>
            <w:r>
              <w:rPr>
                <w:noProof/>
                <w:webHidden/>
              </w:rPr>
            </w:r>
            <w:r>
              <w:rPr>
                <w:noProof/>
                <w:webHidden/>
              </w:rPr>
              <w:fldChar w:fldCharType="separate"/>
            </w:r>
            <w:r>
              <w:rPr>
                <w:noProof/>
                <w:webHidden/>
              </w:rPr>
              <w:t>16</w:t>
            </w:r>
            <w:r>
              <w:rPr>
                <w:noProof/>
                <w:webHidden/>
              </w:rPr>
              <w:fldChar w:fldCharType="end"/>
            </w:r>
          </w:hyperlink>
        </w:p>
        <w:p w14:paraId="63C4115A" w14:textId="38A1FA57"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72" w:history="1">
            <w:r w:rsidRPr="00FC19AE">
              <w:rPr>
                <w:rStyle w:val="Hyperlink"/>
                <w:noProof/>
              </w:rPr>
              <w:t>Topics to address</w:t>
            </w:r>
            <w:r>
              <w:rPr>
                <w:noProof/>
                <w:webHidden/>
              </w:rPr>
              <w:tab/>
            </w:r>
            <w:r>
              <w:rPr>
                <w:noProof/>
                <w:webHidden/>
              </w:rPr>
              <w:fldChar w:fldCharType="begin"/>
            </w:r>
            <w:r>
              <w:rPr>
                <w:noProof/>
                <w:webHidden/>
              </w:rPr>
              <w:instrText xml:space="preserve"> PAGEREF _Toc238827972 \h </w:instrText>
            </w:r>
            <w:r>
              <w:rPr>
                <w:noProof/>
                <w:webHidden/>
              </w:rPr>
            </w:r>
            <w:r>
              <w:rPr>
                <w:noProof/>
                <w:webHidden/>
              </w:rPr>
              <w:fldChar w:fldCharType="separate"/>
            </w:r>
            <w:r>
              <w:rPr>
                <w:noProof/>
                <w:webHidden/>
              </w:rPr>
              <w:t>16</w:t>
            </w:r>
            <w:r>
              <w:rPr>
                <w:noProof/>
                <w:webHidden/>
              </w:rPr>
              <w:fldChar w:fldCharType="end"/>
            </w:r>
          </w:hyperlink>
        </w:p>
        <w:p w14:paraId="73DA9404" w14:textId="5EFC3C51"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73" w:history="1">
            <w:r w:rsidRPr="00FC19AE">
              <w:rPr>
                <w:rStyle w:val="Hyperlink"/>
                <w:noProof/>
              </w:rPr>
              <w:t>Resources</w:t>
            </w:r>
            <w:r>
              <w:rPr>
                <w:noProof/>
                <w:webHidden/>
              </w:rPr>
              <w:tab/>
            </w:r>
            <w:r>
              <w:rPr>
                <w:noProof/>
                <w:webHidden/>
              </w:rPr>
              <w:fldChar w:fldCharType="begin"/>
            </w:r>
            <w:r>
              <w:rPr>
                <w:noProof/>
                <w:webHidden/>
              </w:rPr>
              <w:instrText xml:space="preserve"> PAGEREF _Toc238827973 \h </w:instrText>
            </w:r>
            <w:r>
              <w:rPr>
                <w:noProof/>
                <w:webHidden/>
              </w:rPr>
            </w:r>
            <w:r>
              <w:rPr>
                <w:noProof/>
                <w:webHidden/>
              </w:rPr>
              <w:fldChar w:fldCharType="separate"/>
            </w:r>
            <w:r>
              <w:rPr>
                <w:noProof/>
                <w:webHidden/>
              </w:rPr>
              <w:t>16</w:t>
            </w:r>
            <w:r>
              <w:rPr>
                <w:noProof/>
                <w:webHidden/>
              </w:rPr>
              <w:fldChar w:fldCharType="end"/>
            </w:r>
          </w:hyperlink>
        </w:p>
        <w:p w14:paraId="236D53FE" w14:textId="3A495947"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74" w:history="1">
            <w:r w:rsidRPr="00FC19AE">
              <w:rPr>
                <w:rStyle w:val="Hyperlink"/>
                <w:noProof/>
              </w:rPr>
              <w:t>Networking and Career Advancement</w:t>
            </w:r>
            <w:r>
              <w:rPr>
                <w:noProof/>
                <w:webHidden/>
              </w:rPr>
              <w:tab/>
            </w:r>
            <w:r>
              <w:rPr>
                <w:noProof/>
                <w:webHidden/>
              </w:rPr>
              <w:fldChar w:fldCharType="begin"/>
            </w:r>
            <w:r>
              <w:rPr>
                <w:noProof/>
                <w:webHidden/>
              </w:rPr>
              <w:instrText xml:space="preserve"> PAGEREF _Toc238827974 \h </w:instrText>
            </w:r>
            <w:r>
              <w:rPr>
                <w:noProof/>
                <w:webHidden/>
              </w:rPr>
            </w:r>
            <w:r>
              <w:rPr>
                <w:noProof/>
                <w:webHidden/>
              </w:rPr>
              <w:fldChar w:fldCharType="separate"/>
            </w:r>
            <w:r>
              <w:rPr>
                <w:noProof/>
                <w:webHidden/>
              </w:rPr>
              <w:t>17</w:t>
            </w:r>
            <w:r>
              <w:rPr>
                <w:noProof/>
                <w:webHidden/>
              </w:rPr>
              <w:fldChar w:fldCharType="end"/>
            </w:r>
          </w:hyperlink>
        </w:p>
        <w:p w14:paraId="343BF889" w14:textId="42227008"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75" w:history="1">
            <w:r w:rsidRPr="00FC19AE">
              <w:rPr>
                <w:rStyle w:val="Hyperlink"/>
                <w:noProof/>
              </w:rPr>
              <w:t>Topics to address</w:t>
            </w:r>
            <w:r>
              <w:rPr>
                <w:noProof/>
                <w:webHidden/>
              </w:rPr>
              <w:tab/>
            </w:r>
            <w:r>
              <w:rPr>
                <w:noProof/>
                <w:webHidden/>
              </w:rPr>
              <w:fldChar w:fldCharType="begin"/>
            </w:r>
            <w:r>
              <w:rPr>
                <w:noProof/>
                <w:webHidden/>
              </w:rPr>
              <w:instrText xml:space="preserve"> PAGEREF _Toc238827975 \h </w:instrText>
            </w:r>
            <w:r>
              <w:rPr>
                <w:noProof/>
                <w:webHidden/>
              </w:rPr>
            </w:r>
            <w:r>
              <w:rPr>
                <w:noProof/>
                <w:webHidden/>
              </w:rPr>
              <w:fldChar w:fldCharType="separate"/>
            </w:r>
            <w:r>
              <w:rPr>
                <w:noProof/>
                <w:webHidden/>
              </w:rPr>
              <w:t>17</w:t>
            </w:r>
            <w:r>
              <w:rPr>
                <w:noProof/>
                <w:webHidden/>
              </w:rPr>
              <w:fldChar w:fldCharType="end"/>
            </w:r>
          </w:hyperlink>
        </w:p>
        <w:p w14:paraId="7BBA819F" w14:textId="6CA0B5C2"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76" w:history="1">
            <w:r w:rsidRPr="00FC19AE">
              <w:rPr>
                <w:rStyle w:val="Hyperlink"/>
                <w:noProof/>
              </w:rPr>
              <w:t>Resources</w:t>
            </w:r>
            <w:r>
              <w:rPr>
                <w:noProof/>
                <w:webHidden/>
              </w:rPr>
              <w:tab/>
            </w:r>
            <w:r>
              <w:rPr>
                <w:noProof/>
                <w:webHidden/>
              </w:rPr>
              <w:fldChar w:fldCharType="begin"/>
            </w:r>
            <w:r>
              <w:rPr>
                <w:noProof/>
                <w:webHidden/>
              </w:rPr>
              <w:instrText xml:space="preserve"> PAGEREF _Toc238827976 \h </w:instrText>
            </w:r>
            <w:r>
              <w:rPr>
                <w:noProof/>
                <w:webHidden/>
              </w:rPr>
            </w:r>
            <w:r>
              <w:rPr>
                <w:noProof/>
                <w:webHidden/>
              </w:rPr>
              <w:fldChar w:fldCharType="separate"/>
            </w:r>
            <w:r>
              <w:rPr>
                <w:noProof/>
                <w:webHidden/>
              </w:rPr>
              <w:t>17</w:t>
            </w:r>
            <w:r>
              <w:rPr>
                <w:noProof/>
                <w:webHidden/>
              </w:rPr>
              <w:fldChar w:fldCharType="end"/>
            </w:r>
          </w:hyperlink>
        </w:p>
        <w:p w14:paraId="3D0BB982" w14:textId="30134CC1"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77" w:history="1">
            <w:r w:rsidRPr="00FC19AE">
              <w:rPr>
                <w:rStyle w:val="Hyperlink"/>
                <w:noProof/>
              </w:rPr>
              <w:t>Transportation</w:t>
            </w:r>
            <w:r>
              <w:rPr>
                <w:noProof/>
                <w:webHidden/>
              </w:rPr>
              <w:tab/>
            </w:r>
            <w:r>
              <w:rPr>
                <w:noProof/>
                <w:webHidden/>
              </w:rPr>
              <w:fldChar w:fldCharType="begin"/>
            </w:r>
            <w:r>
              <w:rPr>
                <w:noProof/>
                <w:webHidden/>
              </w:rPr>
              <w:instrText xml:space="preserve"> PAGEREF _Toc238827977 \h </w:instrText>
            </w:r>
            <w:r>
              <w:rPr>
                <w:noProof/>
                <w:webHidden/>
              </w:rPr>
            </w:r>
            <w:r>
              <w:rPr>
                <w:noProof/>
                <w:webHidden/>
              </w:rPr>
              <w:fldChar w:fldCharType="separate"/>
            </w:r>
            <w:r>
              <w:rPr>
                <w:noProof/>
                <w:webHidden/>
              </w:rPr>
              <w:t>17</w:t>
            </w:r>
            <w:r>
              <w:rPr>
                <w:noProof/>
                <w:webHidden/>
              </w:rPr>
              <w:fldChar w:fldCharType="end"/>
            </w:r>
          </w:hyperlink>
        </w:p>
        <w:p w14:paraId="05D876BD" w14:textId="5C2CBE59"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78" w:history="1">
            <w:r w:rsidRPr="00FC19AE">
              <w:rPr>
                <w:rStyle w:val="Hyperlink"/>
                <w:noProof/>
              </w:rPr>
              <w:t>Topics to address</w:t>
            </w:r>
            <w:r>
              <w:rPr>
                <w:noProof/>
                <w:webHidden/>
              </w:rPr>
              <w:tab/>
            </w:r>
            <w:r>
              <w:rPr>
                <w:noProof/>
                <w:webHidden/>
              </w:rPr>
              <w:fldChar w:fldCharType="begin"/>
            </w:r>
            <w:r>
              <w:rPr>
                <w:noProof/>
                <w:webHidden/>
              </w:rPr>
              <w:instrText xml:space="preserve"> PAGEREF _Toc238827978 \h </w:instrText>
            </w:r>
            <w:r>
              <w:rPr>
                <w:noProof/>
                <w:webHidden/>
              </w:rPr>
            </w:r>
            <w:r>
              <w:rPr>
                <w:noProof/>
                <w:webHidden/>
              </w:rPr>
              <w:fldChar w:fldCharType="separate"/>
            </w:r>
            <w:r>
              <w:rPr>
                <w:noProof/>
                <w:webHidden/>
              </w:rPr>
              <w:t>17</w:t>
            </w:r>
            <w:r>
              <w:rPr>
                <w:noProof/>
                <w:webHidden/>
              </w:rPr>
              <w:fldChar w:fldCharType="end"/>
            </w:r>
          </w:hyperlink>
        </w:p>
        <w:p w14:paraId="5C4FE136" w14:textId="04905472"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79" w:history="1">
            <w:r w:rsidRPr="00FC19AE">
              <w:rPr>
                <w:rStyle w:val="Hyperlink"/>
                <w:noProof/>
              </w:rPr>
              <w:t>Resources</w:t>
            </w:r>
            <w:r>
              <w:rPr>
                <w:noProof/>
                <w:webHidden/>
              </w:rPr>
              <w:tab/>
            </w:r>
            <w:r>
              <w:rPr>
                <w:noProof/>
                <w:webHidden/>
              </w:rPr>
              <w:fldChar w:fldCharType="begin"/>
            </w:r>
            <w:r>
              <w:rPr>
                <w:noProof/>
                <w:webHidden/>
              </w:rPr>
              <w:instrText xml:space="preserve"> PAGEREF _Toc238827979 \h </w:instrText>
            </w:r>
            <w:r>
              <w:rPr>
                <w:noProof/>
                <w:webHidden/>
              </w:rPr>
            </w:r>
            <w:r>
              <w:rPr>
                <w:noProof/>
                <w:webHidden/>
              </w:rPr>
              <w:fldChar w:fldCharType="separate"/>
            </w:r>
            <w:r>
              <w:rPr>
                <w:noProof/>
                <w:webHidden/>
              </w:rPr>
              <w:t>17</w:t>
            </w:r>
            <w:r>
              <w:rPr>
                <w:noProof/>
                <w:webHidden/>
              </w:rPr>
              <w:fldChar w:fldCharType="end"/>
            </w:r>
          </w:hyperlink>
        </w:p>
        <w:p w14:paraId="7F7FC96D" w14:textId="329BBAC2"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80" w:history="1">
            <w:r w:rsidRPr="00FC19AE">
              <w:rPr>
                <w:rStyle w:val="Hyperlink"/>
                <w:noProof/>
              </w:rPr>
              <w:t>Section 7: Job Seeking Activities</w:t>
            </w:r>
            <w:r>
              <w:rPr>
                <w:noProof/>
                <w:webHidden/>
              </w:rPr>
              <w:tab/>
            </w:r>
            <w:r>
              <w:rPr>
                <w:noProof/>
                <w:webHidden/>
              </w:rPr>
              <w:fldChar w:fldCharType="begin"/>
            </w:r>
            <w:r>
              <w:rPr>
                <w:noProof/>
                <w:webHidden/>
              </w:rPr>
              <w:instrText xml:space="preserve"> PAGEREF _Toc238827980 \h </w:instrText>
            </w:r>
            <w:r>
              <w:rPr>
                <w:noProof/>
                <w:webHidden/>
              </w:rPr>
            </w:r>
            <w:r>
              <w:rPr>
                <w:noProof/>
                <w:webHidden/>
              </w:rPr>
              <w:fldChar w:fldCharType="separate"/>
            </w:r>
            <w:r>
              <w:rPr>
                <w:noProof/>
                <w:webHidden/>
              </w:rPr>
              <w:t>17</w:t>
            </w:r>
            <w:r>
              <w:rPr>
                <w:noProof/>
                <w:webHidden/>
              </w:rPr>
              <w:fldChar w:fldCharType="end"/>
            </w:r>
          </w:hyperlink>
        </w:p>
        <w:p w14:paraId="645F619E" w14:textId="28D0EAB1"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81" w:history="1">
            <w:r w:rsidRPr="00FC19AE">
              <w:rPr>
                <w:rStyle w:val="Hyperlink"/>
                <w:noProof/>
              </w:rPr>
              <w:t>Career Planning</w:t>
            </w:r>
            <w:r>
              <w:rPr>
                <w:noProof/>
                <w:webHidden/>
              </w:rPr>
              <w:tab/>
            </w:r>
            <w:r>
              <w:rPr>
                <w:noProof/>
                <w:webHidden/>
              </w:rPr>
              <w:fldChar w:fldCharType="begin"/>
            </w:r>
            <w:r>
              <w:rPr>
                <w:noProof/>
                <w:webHidden/>
              </w:rPr>
              <w:instrText xml:space="preserve"> PAGEREF _Toc238827981 \h </w:instrText>
            </w:r>
            <w:r>
              <w:rPr>
                <w:noProof/>
                <w:webHidden/>
              </w:rPr>
            </w:r>
            <w:r>
              <w:rPr>
                <w:noProof/>
                <w:webHidden/>
              </w:rPr>
              <w:fldChar w:fldCharType="separate"/>
            </w:r>
            <w:r>
              <w:rPr>
                <w:noProof/>
                <w:webHidden/>
              </w:rPr>
              <w:t>17</w:t>
            </w:r>
            <w:r>
              <w:rPr>
                <w:noProof/>
                <w:webHidden/>
              </w:rPr>
              <w:fldChar w:fldCharType="end"/>
            </w:r>
          </w:hyperlink>
        </w:p>
        <w:p w14:paraId="3A30D087" w14:textId="2CA6B091"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82" w:history="1">
            <w:r w:rsidRPr="00FC19AE">
              <w:rPr>
                <w:rStyle w:val="Hyperlink"/>
                <w:noProof/>
              </w:rPr>
              <w:t>Questions to consider</w:t>
            </w:r>
            <w:r>
              <w:rPr>
                <w:noProof/>
                <w:webHidden/>
              </w:rPr>
              <w:tab/>
            </w:r>
            <w:r>
              <w:rPr>
                <w:noProof/>
                <w:webHidden/>
              </w:rPr>
              <w:fldChar w:fldCharType="begin"/>
            </w:r>
            <w:r>
              <w:rPr>
                <w:noProof/>
                <w:webHidden/>
              </w:rPr>
              <w:instrText xml:space="preserve"> PAGEREF _Toc238827982 \h </w:instrText>
            </w:r>
            <w:r>
              <w:rPr>
                <w:noProof/>
                <w:webHidden/>
              </w:rPr>
            </w:r>
            <w:r>
              <w:rPr>
                <w:noProof/>
                <w:webHidden/>
              </w:rPr>
              <w:fldChar w:fldCharType="separate"/>
            </w:r>
            <w:r>
              <w:rPr>
                <w:noProof/>
                <w:webHidden/>
              </w:rPr>
              <w:t>17</w:t>
            </w:r>
            <w:r>
              <w:rPr>
                <w:noProof/>
                <w:webHidden/>
              </w:rPr>
              <w:fldChar w:fldCharType="end"/>
            </w:r>
          </w:hyperlink>
        </w:p>
        <w:p w14:paraId="7DBC949E" w14:textId="041A346D"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83" w:history="1">
            <w:r w:rsidRPr="00FC19AE">
              <w:rPr>
                <w:rStyle w:val="Hyperlink"/>
                <w:noProof/>
              </w:rPr>
              <w:t>Resources</w:t>
            </w:r>
            <w:r>
              <w:rPr>
                <w:noProof/>
                <w:webHidden/>
              </w:rPr>
              <w:tab/>
            </w:r>
            <w:r>
              <w:rPr>
                <w:noProof/>
                <w:webHidden/>
              </w:rPr>
              <w:fldChar w:fldCharType="begin"/>
            </w:r>
            <w:r>
              <w:rPr>
                <w:noProof/>
                <w:webHidden/>
              </w:rPr>
              <w:instrText xml:space="preserve"> PAGEREF _Toc238827983 \h </w:instrText>
            </w:r>
            <w:r>
              <w:rPr>
                <w:noProof/>
                <w:webHidden/>
              </w:rPr>
            </w:r>
            <w:r>
              <w:rPr>
                <w:noProof/>
                <w:webHidden/>
              </w:rPr>
              <w:fldChar w:fldCharType="separate"/>
            </w:r>
            <w:r>
              <w:rPr>
                <w:noProof/>
                <w:webHidden/>
              </w:rPr>
              <w:t>18</w:t>
            </w:r>
            <w:r>
              <w:rPr>
                <w:noProof/>
                <w:webHidden/>
              </w:rPr>
              <w:fldChar w:fldCharType="end"/>
            </w:r>
          </w:hyperlink>
        </w:p>
        <w:p w14:paraId="469E7FD6" w14:textId="2224F55A"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84" w:history="1">
            <w:r w:rsidRPr="00FC19AE">
              <w:rPr>
                <w:rStyle w:val="Hyperlink"/>
                <w:noProof/>
              </w:rPr>
              <w:t>Job Shadowing</w:t>
            </w:r>
            <w:r>
              <w:rPr>
                <w:noProof/>
                <w:webHidden/>
              </w:rPr>
              <w:tab/>
            </w:r>
            <w:r>
              <w:rPr>
                <w:noProof/>
                <w:webHidden/>
              </w:rPr>
              <w:fldChar w:fldCharType="begin"/>
            </w:r>
            <w:r>
              <w:rPr>
                <w:noProof/>
                <w:webHidden/>
              </w:rPr>
              <w:instrText xml:space="preserve"> PAGEREF _Toc238827984 \h </w:instrText>
            </w:r>
            <w:r>
              <w:rPr>
                <w:noProof/>
                <w:webHidden/>
              </w:rPr>
            </w:r>
            <w:r>
              <w:rPr>
                <w:noProof/>
                <w:webHidden/>
              </w:rPr>
              <w:fldChar w:fldCharType="separate"/>
            </w:r>
            <w:r>
              <w:rPr>
                <w:noProof/>
                <w:webHidden/>
              </w:rPr>
              <w:t>18</w:t>
            </w:r>
            <w:r>
              <w:rPr>
                <w:noProof/>
                <w:webHidden/>
              </w:rPr>
              <w:fldChar w:fldCharType="end"/>
            </w:r>
          </w:hyperlink>
        </w:p>
        <w:p w14:paraId="499B1A1F" w14:textId="3A992B47"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85" w:history="1">
            <w:r w:rsidRPr="00FC19AE">
              <w:rPr>
                <w:rStyle w:val="Hyperlink"/>
                <w:noProof/>
              </w:rPr>
              <w:t>Resources</w:t>
            </w:r>
            <w:r>
              <w:rPr>
                <w:noProof/>
                <w:webHidden/>
              </w:rPr>
              <w:tab/>
            </w:r>
            <w:r>
              <w:rPr>
                <w:noProof/>
                <w:webHidden/>
              </w:rPr>
              <w:fldChar w:fldCharType="begin"/>
            </w:r>
            <w:r>
              <w:rPr>
                <w:noProof/>
                <w:webHidden/>
              </w:rPr>
              <w:instrText xml:space="preserve"> PAGEREF _Toc238827985 \h </w:instrText>
            </w:r>
            <w:r>
              <w:rPr>
                <w:noProof/>
                <w:webHidden/>
              </w:rPr>
            </w:r>
            <w:r>
              <w:rPr>
                <w:noProof/>
                <w:webHidden/>
              </w:rPr>
              <w:fldChar w:fldCharType="separate"/>
            </w:r>
            <w:r>
              <w:rPr>
                <w:noProof/>
                <w:webHidden/>
              </w:rPr>
              <w:t>18</w:t>
            </w:r>
            <w:r>
              <w:rPr>
                <w:noProof/>
                <w:webHidden/>
              </w:rPr>
              <w:fldChar w:fldCharType="end"/>
            </w:r>
          </w:hyperlink>
        </w:p>
        <w:p w14:paraId="5E45E7E2" w14:textId="1896E30C"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86" w:history="1">
            <w:r w:rsidRPr="00FC19AE">
              <w:rPr>
                <w:rStyle w:val="Hyperlink"/>
                <w:noProof/>
              </w:rPr>
              <w:t>Job Seeking Skills</w:t>
            </w:r>
            <w:r>
              <w:rPr>
                <w:noProof/>
                <w:webHidden/>
              </w:rPr>
              <w:tab/>
            </w:r>
            <w:r>
              <w:rPr>
                <w:noProof/>
                <w:webHidden/>
              </w:rPr>
              <w:fldChar w:fldCharType="begin"/>
            </w:r>
            <w:r>
              <w:rPr>
                <w:noProof/>
                <w:webHidden/>
              </w:rPr>
              <w:instrText xml:space="preserve"> PAGEREF _Toc238827986 \h </w:instrText>
            </w:r>
            <w:r>
              <w:rPr>
                <w:noProof/>
                <w:webHidden/>
              </w:rPr>
            </w:r>
            <w:r>
              <w:rPr>
                <w:noProof/>
                <w:webHidden/>
              </w:rPr>
              <w:fldChar w:fldCharType="separate"/>
            </w:r>
            <w:r>
              <w:rPr>
                <w:noProof/>
                <w:webHidden/>
              </w:rPr>
              <w:t>18</w:t>
            </w:r>
            <w:r>
              <w:rPr>
                <w:noProof/>
                <w:webHidden/>
              </w:rPr>
              <w:fldChar w:fldCharType="end"/>
            </w:r>
          </w:hyperlink>
        </w:p>
        <w:p w14:paraId="3ADDB406" w14:textId="294E6AEA"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87" w:history="1">
            <w:r w:rsidRPr="00FC19AE">
              <w:rPr>
                <w:rStyle w:val="Hyperlink"/>
                <w:noProof/>
              </w:rPr>
              <w:t>Resources</w:t>
            </w:r>
            <w:r>
              <w:rPr>
                <w:noProof/>
                <w:webHidden/>
              </w:rPr>
              <w:tab/>
            </w:r>
            <w:r>
              <w:rPr>
                <w:noProof/>
                <w:webHidden/>
              </w:rPr>
              <w:fldChar w:fldCharType="begin"/>
            </w:r>
            <w:r>
              <w:rPr>
                <w:noProof/>
                <w:webHidden/>
              </w:rPr>
              <w:instrText xml:space="preserve"> PAGEREF _Toc238827987 \h </w:instrText>
            </w:r>
            <w:r>
              <w:rPr>
                <w:noProof/>
                <w:webHidden/>
              </w:rPr>
            </w:r>
            <w:r>
              <w:rPr>
                <w:noProof/>
                <w:webHidden/>
              </w:rPr>
              <w:fldChar w:fldCharType="separate"/>
            </w:r>
            <w:r>
              <w:rPr>
                <w:noProof/>
                <w:webHidden/>
              </w:rPr>
              <w:t>18</w:t>
            </w:r>
            <w:r>
              <w:rPr>
                <w:noProof/>
                <w:webHidden/>
              </w:rPr>
              <w:fldChar w:fldCharType="end"/>
            </w:r>
          </w:hyperlink>
        </w:p>
        <w:p w14:paraId="66502BBC" w14:textId="7D19C10F"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88" w:history="1">
            <w:r w:rsidRPr="00FC19AE">
              <w:rPr>
                <w:rStyle w:val="Hyperlink"/>
                <w:noProof/>
              </w:rPr>
              <w:t>Getting Assistance for the Job Search</w:t>
            </w:r>
            <w:r>
              <w:rPr>
                <w:noProof/>
                <w:webHidden/>
              </w:rPr>
              <w:tab/>
            </w:r>
            <w:r>
              <w:rPr>
                <w:noProof/>
                <w:webHidden/>
              </w:rPr>
              <w:fldChar w:fldCharType="begin"/>
            </w:r>
            <w:r>
              <w:rPr>
                <w:noProof/>
                <w:webHidden/>
              </w:rPr>
              <w:instrText xml:space="preserve"> PAGEREF _Toc238827988 \h </w:instrText>
            </w:r>
            <w:r>
              <w:rPr>
                <w:noProof/>
                <w:webHidden/>
              </w:rPr>
            </w:r>
            <w:r>
              <w:rPr>
                <w:noProof/>
                <w:webHidden/>
              </w:rPr>
              <w:fldChar w:fldCharType="separate"/>
            </w:r>
            <w:r>
              <w:rPr>
                <w:noProof/>
                <w:webHidden/>
              </w:rPr>
              <w:t>18</w:t>
            </w:r>
            <w:r>
              <w:rPr>
                <w:noProof/>
                <w:webHidden/>
              </w:rPr>
              <w:fldChar w:fldCharType="end"/>
            </w:r>
          </w:hyperlink>
        </w:p>
        <w:p w14:paraId="2CAAB82B" w14:textId="6CCB1AEA"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89" w:history="1">
            <w:r w:rsidRPr="00FC19AE">
              <w:rPr>
                <w:rStyle w:val="Hyperlink"/>
                <w:noProof/>
              </w:rPr>
              <w:t>Topics to address</w:t>
            </w:r>
            <w:r>
              <w:rPr>
                <w:noProof/>
                <w:webHidden/>
              </w:rPr>
              <w:tab/>
            </w:r>
            <w:r>
              <w:rPr>
                <w:noProof/>
                <w:webHidden/>
              </w:rPr>
              <w:fldChar w:fldCharType="begin"/>
            </w:r>
            <w:r>
              <w:rPr>
                <w:noProof/>
                <w:webHidden/>
              </w:rPr>
              <w:instrText xml:space="preserve"> PAGEREF _Toc238827989 \h </w:instrText>
            </w:r>
            <w:r>
              <w:rPr>
                <w:noProof/>
                <w:webHidden/>
              </w:rPr>
            </w:r>
            <w:r>
              <w:rPr>
                <w:noProof/>
                <w:webHidden/>
              </w:rPr>
              <w:fldChar w:fldCharType="separate"/>
            </w:r>
            <w:r>
              <w:rPr>
                <w:noProof/>
                <w:webHidden/>
              </w:rPr>
              <w:t>18</w:t>
            </w:r>
            <w:r>
              <w:rPr>
                <w:noProof/>
                <w:webHidden/>
              </w:rPr>
              <w:fldChar w:fldCharType="end"/>
            </w:r>
          </w:hyperlink>
        </w:p>
        <w:p w14:paraId="2C68208A" w14:textId="60EE6978" w:rsidR="00956590" w:rsidRDefault="00956590">
          <w:pPr>
            <w:pStyle w:val="TOC3"/>
            <w:tabs>
              <w:tab w:val="right" w:leader="dot" w:pos="9350"/>
            </w:tabs>
            <w:rPr>
              <w:rFonts w:asciiTheme="minorHAnsi" w:eastAsiaTheme="minorEastAsia" w:hAnsiTheme="minorHAnsi" w:cstheme="minorBidi"/>
              <w:noProof/>
              <w:kern w:val="2"/>
              <w14:ligatures w14:val="standardContextual"/>
            </w:rPr>
          </w:pPr>
          <w:hyperlink w:anchor="_Toc238827990" w:history="1">
            <w:r w:rsidRPr="00FC19AE">
              <w:rPr>
                <w:rStyle w:val="Hyperlink"/>
                <w:noProof/>
              </w:rPr>
              <w:t>Resources</w:t>
            </w:r>
            <w:r>
              <w:rPr>
                <w:noProof/>
                <w:webHidden/>
              </w:rPr>
              <w:tab/>
            </w:r>
            <w:r>
              <w:rPr>
                <w:noProof/>
                <w:webHidden/>
              </w:rPr>
              <w:fldChar w:fldCharType="begin"/>
            </w:r>
            <w:r>
              <w:rPr>
                <w:noProof/>
                <w:webHidden/>
              </w:rPr>
              <w:instrText xml:space="preserve"> PAGEREF _Toc238827990 \h </w:instrText>
            </w:r>
            <w:r>
              <w:rPr>
                <w:noProof/>
                <w:webHidden/>
              </w:rPr>
            </w:r>
            <w:r>
              <w:rPr>
                <w:noProof/>
                <w:webHidden/>
              </w:rPr>
              <w:fldChar w:fldCharType="separate"/>
            </w:r>
            <w:r>
              <w:rPr>
                <w:noProof/>
                <w:webHidden/>
              </w:rPr>
              <w:t>18</w:t>
            </w:r>
            <w:r>
              <w:rPr>
                <w:noProof/>
                <w:webHidden/>
              </w:rPr>
              <w:fldChar w:fldCharType="end"/>
            </w:r>
          </w:hyperlink>
        </w:p>
        <w:p w14:paraId="31B51C95" w14:textId="022DBD43"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91" w:history="1">
            <w:r w:rsidRPr="00FC19AE">
              <w:rPr>
                <w:rStyle w:val="Hyperlink"/>
                <w:noProof/>
              </w:rPr>
              <w:t>Additional Resources</w:t>
            </w:r>
            <w:r>
              <w:rPr>
                <w:noProof/>
                <w:webHidden/>
              </w:rPr>
              <w:tab/>
            </w:r>
            <w:r>
              <w:rPr>
                <w:noProof/>
                <w:webHidden/>
              </w:rPr>
              <w:fldChar w:fldCharType="begin"/>
            </w:r>
            <w:r>
              <w:rPr>
                <w:noProof/>
                <w:webHidden/>
              </w:rPr>
              <w:instrText xml:space="preserve"> PAGEREF _Toc238827991 \h </w:instrText>
            </w:r>
            <w:r>
              <w:rPr>
                <w:noProof/>
                <w:webHidden/>
              </w:rPr>
            </w:r>
            <w:r>
              <w:rPr>
                <w:noProof/>
                <w:webHidden/>
              </w:rPr>
              <w:fldChar w:fldCharType="separate"/>
            </w:r>
            <w:r>
              <w:rPr>
                <w:noProof/>
                <w:webHidden/>
              </w:rPr>
              <w:t>19</w:t>
            </w:r>
            <w:r>
              <w:rPr>
                <w:noProof/>
                <w:webHidden/>
              </w:rPr>
              <w:fldChar w:fldCharType="end"/>
            </w:r>
          </w:hyperlink>
        </w:p>
        <w:p w14:paraId="0C1660CA" w14:textId="50CC87A4"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92" w:history="1">
            <w:r w:rsidRPr="00FC19AE">
              <w:rPr>
                <w:rStyle w:val="Hyperlink"/>
                <w:noProof/>
              </w:rPr>
              <w:t>Appendix A</w:t>
            </w:r>
            <w:r>
              <w:rPr>
                <w:noProof/>
                <w:webHidden/>
              </w:rPr>
              <w:tab/>
            </w:r>
            <w:r>
              <w:rPr>
                <w:noProof/>
                <w:webHidden/>
              </w:rPr>
              <w:fldChar w:fldCharType="begin"/>
            </w:r>
            <w:r>
              <w:rPr>
                <w:noProof/>
                <w:webHidden/>
              </w:rPr>
              <w:instrText xml:space="preserve"> PAGEREF _Toc238827992 \h </w:instrText>
            </w:r>
            <w:r>
              <w:rPr>
                <w:noProof/>
                <w:webHidden/>
              </w:rPr>
            </w:r>
            <w:r>
              <w:rPr>
                <w:noProof/>
                <w:webHidden/>
              </w:rPr>
              <w:fldChar w:fldCharType="separate"/>
            </w:r>
            <w:r>
              <w:rPr>
                <w:noProof/>
                <w:webHidden/>
              </w:rPr>
              <w:t>19</w:t>
            </w:r>
            <w:r>
              <w:rPr>
                <w:noProof/>
                <w:webHidden/>
              </w:rPr>
              <w:fldChar w:fldCharType="end"/>
            </w:r>
          </w:hyperlink>
        </w:p>
        <w:p w14:paraId="518BE4FF" w14:textId="30F61D98" w:rsidR="00956590" w:rsidRDefault="00956590">
          <w:pPr>
            <w:pStyle w:val="TOC1"/>
            <w:tabs>
              <w:tab w:val="right" w:leader="dot" w:pos="9350"/>
            </w:tabs>
            <w:rPr>
              <w:rFonts w:asciiTheme="minorHAnsi" w:eastAsiaTheme="minorEastAsia" w:hAnsiTheme="minorHAnsi" w:cstheme="minorBidi"/>
              <w:noProof/>
              <w:kern w:val="2"/>
              <w14:ligatures w14:val="standardContextual"/>
            </w:rPr>
          </w:pPr>
          <w:hyperlink w:anchor="_Toc238827993" w:history="1">
            <w:r w:rsidRPr="00FC19AE">
              <w:rPr>
                <w:rStyle w:val="Hyperlink"/>
                <w:noProof/>
              </w:rPr>
              <w:t>Appendix B</w:t>
            </w:r>
            <w:r>
              <w:rPr>
                <w:noProof/>
                <w:webHidden/>
              </w:rPr>
              <w:tab/>
            </w:r>
            <w:r>
              <w:rPr>
                <w:noProof/>
                <w:webHidden/>
              </w:rPr>
              <w:fldChar w:fldCharType="begin"/>
            </w:r>
            <w:r>
              <w:rPr>
                <w:noProof/>
                <w:webHidden/>
              </w:rPr>
              <w:instrText xml:space="preserve"> PAGEREF _Toc238827993 \h </w:instrText>
            </w:r>
            <w:r>
              <w:rPr>
                <w:noProof/>
                <w:webHidden/>
              </w:rPr>
            </w:r>
            <w:r>
              <w:rPr>
                <w:noProof/>
                <w:webHidden/>
              </w:rPr>
              <w:fldChar w:fldCharType="separate"/>
            </w:r>
            <w:r>
              <w:rPr>
                <w:noProof/>
                <w:webHidden/>
              </w:rPr>
              <w:t>19</w:t>
            </w:r>
            <w:r>
              <w:rPr>
                <w:noProof/>
                <w:webHidden/>
              </w:rPr>
              <w:fldChar w:fldCharType="end"/>
            </w:r>
          </w:hyperlink>
        </w:p>
        <w:p w14:paraId="7EDCECA4" w14:textId="062AEE8B"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94" w:history="1">
            <w:r w:rsidRPr="00FC19AE">
              <w:rPr>
                <w:rStyle w:val="Hyperlink"/>
                <w:noProof/>
              </w:rPr>
              <w:t>Portrait Values Questionnaire (PVQ-21)</w:t>
            </w:r>
            <w:r>
              <w:rPr>
                <w:noProof/>
                <w:webHidden/>
              </w:rPr>
              <w:tab/>
            </w:r>
            <w:r>
              <w:rPr>
                <w:noProof/>
                <w:webHidden/>
              </w:rPr>
              <w:fldChar w:fldCharType="begin"/>
            </w:r>
            <w:r>
              <w:rPr>
                <w:noProof/>
                <w:webHidden/>
              </w:rPr>
              <w:instrText xml:space="preserve"> PAGEREF _Toc238827994 \h </w:instrText>
            </w:r>
            <w:r>
              <w:rPr>
                <w:noProof/>
                <w:webHidden/>
              </w:rPr>
            </w:r>
            <w:r>
              <w:rPr>
                <w:noProof/>
                <w:webHidden/>
              </w:rPr>
              <w:fldChar w:fldCharType="separate"/>
            </w:r>
            <w:r>
              <w:rPr>
                <w:noProof/>
                <w:webHidden/>
              </w:rPr>
              <w:t>19</w:t>
            </w:r>
            <w:r>
              <w:rPr>
                <w:noProof/>
                <w:webHidden/>
              </w:rPr>
              <w:fldChar w:fldCharType="end"/>
            </w:r>
          </w:hyperlink>
        </w:p>
        <w:p w14:paraId="7C6F3FE4" w14:textId="0A7C1AA7" w:rsidR="00956590" w:rsidRDefault="00956590">
          <w:pPr>
            <w:pStyle w:val="TOC2"/>
            <w:tabs>
              <w:tab w:val="right" w:leader="dot" w:pos="9350"/>
            </w:tabs>
            <w:rPr>
              <w:rFonts w:asciiTheme="minorHAnsi" w:eastAsiaTheme="minorEastAsia" w:hAnsiTheme="minorHAnsi" w:cstheme="minorBidi"/>
              <w:noProof/>
              <w:kern w:val="2"/>
              <w14:ligatures w14:val="standardContextual"/>
            </w:rPr>
          </w:pPr>
          <w:hyperlink w:anchor="_Toc238827995" w:history="1">
            <w:r w:rsidRPr="00FC19AE">
              <w:rPr>
                <w:rStyle w:val="Hyperlink"/>
                <w:noProof/>
              </w:rPr>
              <w:t>Life Values Inventory (LVI)</w:t>
            </w:r>
            <w:r>
              <w:rPr>
                <w:noProof/>
                <w:webHidden/>
              </w:rPr>
              <w:tab/>
            </w:r>
            <w:r>
              <w:rPr>
                <w:noProof/>
                <w:webHidden/>
              </w:rPr>
              <w:fldChar w:fldCharType="begin"/>
            </w:r>
            <w:r>
              <w:rPr>
                <w:noProof/>
                <w:webHidden/>
              </w:rPr>
              <w:instrText xml:space="preserve"> PAGEREF _Toc238827995 \h </w:instrText>
            </w:r>
            <w:r>
              <w:rPr>
                <w:noProof/>
                <w:webHidden/>
              </w:rPr>
            </w:r>
            <w:r>
              <w:rPr>
                <w:noProof/>
                <w:webHidden/>
              </w:rPr>
              <w:fldChar w:fldCharType="separate"/>
            </w:r>
            <w:r>
              <w:rPr>
                <w:noProof/>
                <w:webHidden/>
              </w:rPr>
              <w:t>19</w:t>
            </w:r>
            <w:r>
              <w:rPr>
                <w:noProof/>
                <w:webHidden/>
              </w:rPr>
              <w:fldChar w:fldCharType="end"/>
            </w:r>
          </w:hyperlink>
        </w:p>
        <w:p w14:paraId="3DBA4FD5" w14:textId="52F318D2" w:rsidR="00C91E56" w:rsidRDefault="00914CDF" w:rsidP="00C91E56">
          <w:pPr>
            <w:rPr>
              <w:b/>
              <w:bCs/>
              <w:noProof/>
            </w:rPr>
          </w:pPr>
          <w:r>
            <w:rPr>
              <w:b/>
              <w:bCs/>
              <w:noProof/>
            </w:rPr>
            <w:fldChar w:fldCharType="end"/>
          </w:r>
        </w:p>
      </w:sdtContent>
    </w:sdt>
    <w:p w14:paraId="5F6D3426" w14:textId="77777777" w:rsidR="00E27C08" w:rsidRDefault="00E27C08" w:rsidP="00E27C08">
      <w:pPr>
        <w:sectPr w:rsidR="00E27C08" w:rsidSect="007F6C7C">
          <w:headerReference w:type="default" r:id="rId15"/>
          <w:footerReference w:type="default" r:id="rId16"/>
          <w:pgSz w:w="12240" w:h="15840"/>
          <w:pgMar w:top="1440" w:right="1440" w:bottom="1440" w:left="1440" w:header="708" w:footer="708" w:gutter="0"/>
          <w:pgNumType w:start="1"/>
          <w:cols w:space="720"/>
          <w:docGrid w:linePitch="360"/>
        </w:sectPr>
      </w:pPr>
    </w:p>
    <w:p w14:paraId="77AADD6E" w14:textId="62118AD0" w:rsidR="00905B26" w:rsidRDefault="00DF19E7">
      <w:pPr>
        <w:pStyle w:val="Heading1"/>
      </w:pPr>
      <w:bookmarkStart w:id="0" w:name="_Toc238827924"/>
      <w:r>
        <w:lastRenderedPageBreak/>
        <w:t>Introduction</w:t>
      </w:r>
      <w:bookmarkEnd w:id="0"/>
    </w:p>
    <w:p w14:paraId="70FDCE9A" w14:textId="1A83E758" w:rsidR="00905B26" w:rsidRDefault="00DF19E7">
      <w:pPr>
        <w:spacing w:after="160"/>
      </w:pPr>
      <w:r>
        <w:t xml:space="preserve">This manual is designed to help professionals, organizations, mentors, and mentees strengthen employment mentoring supports for individuals who are blind or have low vision (B/LV). It provides practical guidance for setting up mentoring structures, supporting mentors and mentees with clear expectations and boundaries, and </w:t>
      </w:r>
      <w:r w:rsidR="00394AE7">
        <w:t xml:space="preserve">important topics for </w:t>
      </w:r>
      <w:r>
        <w:t xml:space="preserve">mentoring conversations and activities </w:t>
      </w:r>
      <w:r w:rsidR="00394AE7">
        <w:t xml:space="preserve">to </w:t>
      </w:r>
      <w:r>
        <w:t>promote career success.</w:t>
      </w:r>
      <w:r w:rsidR="00240D1B">
        <w:t xml:space="preserve"> This manual uses the terms “employment mentoring” and “career mentoring” interchangeably </w:t>
      </w:r>
      <w:r w:rsidR="009F53C5">
        <w:t>to refer to this type of mentoring relationship.</w:t>
      </w:r>
    </w:p>
    <w:p w14:paraId="2A3B9E1D" w14:textId="56140303" w:rsidR="00950CEA" w:rsidRDefault="00950CEA">
      <w:pPr>
        <w:spacing w:after="160"/>
      </w:pPr>
      <w:r>
        <w:t xml:space="preserve">This manual </w:t>
      </w:r>
      <w:r w:rsidR="00D45503">
        <w:t xml:space="preserve">draws </w:t>
      </w:r>
      <w:r>
        <w:t>on findings from two research studies</w:t>
      </w:r>
      <w:r w:rsidR="00770D01">
        <w:t xml:space="preserve"> </w:t>
      </w:r>
      <w:r w:rsidR="006D6FA4">
        <w:t xml:space="preserve">conducted by </w:t>
      </w:r>
      <w:r w:rsidR="00770D01">
        <w:t xml:space="preserve">the National Research and Training Center </w:t>
      </w:r>
      <w:r w:rsidR="006D6FA4">
        <w:t xml:space="preserve">on Blindness and Low Vision </w:t>
      </w:r>
      <w:r w:rsidR="00770D01">
        <w:t>(NRTC)</w:t>
      </w:r>
      <w:r w:rsidR="002439DB">
        <w:t>, focusing</w:t>
      </w:r>
      <w:r w:rsidR="00770D01">
        <w:t xml:space="preserve"> on career mentoring for people who are B/LV</w:t>
      </w:r>
      <w:r w:rsidR="002439DB">
        <w:t>: an earlier study of mentoring among college students, and a more recent study of mentoring among adults</w:t>
      </w:r>
      <w:r w:rsidR="00916AF6">
        <w:t xml:space="preserve"> (see </w:t>
      </w:r>
      <w:hyperlink w:anchor="_Appendix_A" w:history="1">
        <w:r w:rsidR="00916AF6" w:rsidRPr="00916AF6">
          <w:rPr>
            <w:rStyle w:val="Hyperlink"/>
          </w:rPr>
          <w:t>Appendix A</w:t>
        </w:r>
      </w:hyperlink>
      <w:r w:rsidR="00916AF6">
        <w:t>)</w:t>
      </w:r>
      <w:r w:rsidR="002439DB">
        <w:t>.</w:t>
      </w:r>
    </w:p>
    <w:p w14:paraId="53EBDDB5" w14:textId="514EE765" w:rsidR="00905B26" w:rsidRDefault="00DF19E7">
      <w:pPr>
        <w:spacing w:after="160"/>
      </w:pPr>
      <w:r>
        <w:t xml:space="preserve">The </w:t>
      </w:r>
      <w:r w:rsidR="00674085">
        <w:t xml:space="preserve">first study </w:t>
      </w:r>
      <w:r w:rsidR="00C556A9">
        <w:t xml:space="preserve">involved </w:t>
      </w:r>
      <w:r>
        <w:t>employment mentoring for college students who are B/LV. That project paired students with mentors in their fields of interest and engaged them in activities such as job shadowing, career planning, and discussions related to accommodations, assistive technology, and workplace expectations.</w:t>
      </w:r>
    </w:p>
    <w:p w14:paraId="1AA55B06" w14:textId="0D32DDA6" w:rsidR="00905B26" w:rsidRDefault="00254CAD">
      <w:pPr>
        <w:spacing w:after="160"/>
      </w:pPr>
      <w:r>
        <w:t>The second</w:t>
      </w:r>
      <w:r w:rsidR="008A7AFD">
        <w:t xml:space="preserve"> study</w:t>
      </w:r>
      <w:r w:rsidR="00DF19E7">
        <w:t xml:space="preserve"> examined career mentoring among adults who are B/LV</w:t>
      </w:r>
      <w:r w:rsidR="00AD317D">
        <w:t xml:space="preserve"> through surveys of adults aged</w:t>
      </w:r>
      <w:r w:rsidR="00DF19E7">
        <w:t xml:space="preserve"> 30 to 70 who had </w:t>
      </w:r>
      <w:proofErr w:type="gramStart"/>
      <w:r w:rsidR="00DF19E7">
        <w:t>ever</w:t>
      </w:r>
      <w:proofErr w:type="gramEnd"/>
      <w:r w:rsidR="00DF19E7">
        <w:t xml:space="preserve"> had a career mentor. </w:t>
      </w:r>
      <w:r w:rsidR="008A7AFD">
        <w:t>This study</w:t>
      </w:r>
      <w:r w:rsidR="00DF19E7">
        <w:t xml:space="preserve"> explored how adults connected with mentors, what characteristics made mentoring relationships most effective, and how mentoring support functions relate to relationship quality and job satisfaction. The recommendations in this manual are grounded in findings from </w:t>
      </w:r>
      <w:r w:rsidR="002A355C">
        <w:t>both NRTC</w:t>
      </w:r>
      <w:r w:rsidR="00DF19E7">
        <w:t xml:space="preserve"> studies.</w:t>
      </w:r>
    </w:p>
    <w:p w14:paraId="54A1A8BB" w14:textId="77777777" w:rsidR="00905B26" w:rsidRDefault="00DF19E7">
      <w:pPr>
        <w:spacing w:after="160"/>
      </w:pPr>
      <w:r>
        <w:t>Because mentoring needs and dynamics may differ between youth and adults, the manual includes guidance relevant to each group, as well as guidance that applies to both. The goal is to provide mentors, mentees, families, professionals, and program staff with evidence-based guidance that supports effective mentoring for people who are B/LV at different stages of career development.</w:t>
      </w:r>
    </w:p>
    <w:p w14:paraId="2DE46AAC" w14:textId="77777777" w:rsidR="00905B26" w:rsidRDefault="00DF19E7">
      <w:pPr>
        <w:pStyle w:val="Heading1"/>
      </w:pPr>
      <w:bookmarkStart w:id="1" w:name="_Toc238827925"/>
      <w:r>
        <w:t>Section 1: Understanding Career Mentoring</w:t>
      </w:r>
      <w:bookmarkEnd w:id="1"/>
    </w:p>
    <w:p w14:paraId="2EDD1716" w14:textId="74EDC843" w:rsidR="00905B26" w:rsidRDefault="00DF19E7">
      <w:pPr>
        <w:pStyle w:val="Heading2"/>
      </w:pPr>
      <w:bookmarkStart w:id="2" w:name="_Toc238827926"/>
      <w:r>
        <w:t xml:space="preserve">What Is </w:t>
      </w:r>
      <w:r w:rsidR="00920B33">
        <w:t xml:space="preserve">a Career </w:t>
      </w:r>
      <w:r>
        <w:t>Mentor?</w:t>
      </w:r>
      <w:bookmarkEnd w:id="2"/>
    </w:p>
    <w:p w14:paraId="5A609DAB" w14:textId="77777777" w:rsidR="00093483" w:rsidRDefault="006D0107" w:rsidP="00F14941">
      <w:pPr>
        <w:spacing w:after="160"/>
      </w:pPr>
      <w:r>
        <w:t xml:space="preserve">Mentoring is a developmental relationship in which an experienced person offers support or guidance to help a mentee explore life or career events or transitions. </w:t>
      </w:r>
      <w:r w:rsidR="009910C7">
        <w:t xml:space="preserve">Mentoring relationships typically involve a one-on-one relationship </w:t>
      </w:r>
      <w:r w:rsidR="00093483">
        <w:t>focused on the mentee's needs</w:t>
      </w:r>
      <w:r w:rsidR="009910C7">
        <w:t xml:space="preserve">, with mentors encouraging mentees to develop to their fullest potential while helping them set and achieve realistic goals. </w:t>
      </w:r>
    </w:p>
    <w:p w14:paraId="72CB6F38" w14:textId="736DD463" w:rsidR="00905B26" w:rsidRDefault="00F14941">
      <w:pPr>
        <w:spacing w:after="160"/>
      </w:pPr>
      <w:r w:rsidRPr="00F14941">
        <w:t xml:space="preserve">A career mentor is a person who serves as a role model and provides support, direction, and feedback regarding career plans or employment. This is a more specific </w:t>
      </w:r>
      <w:r w:rsidR="003A567B">
        <w:t>role</w:t>
      </w:r>
      <w:r w:rsidR="003A567B" w:rsidRPr="00F14941">
        <w:t xml:space="preserve"> </w:t>
      </w:r>
      <w:r w:rsidRPr="00F14941">
        <w:t xml:space="preserve">than general mentoring, which can </w:t>
      </w:r>
      <w:r w:rsidR="00FD2622">
        <w:t>involve</w:t>
      </w:r>
      <w:r w:rsidRPr="00F14941">
        <w:t xml:space="preserve"> many aspects of a person’s life. Career mentoring </w:t>
      </w:r>
      <w:r w:rsidR="00FD2622">
        <w:t>focuses on professional development</w:t>
      </w:r>
      <w:r w:rsidR="00362CB8">
        <w:t xml:space="preserve"> – </w:t>
      </w:r>
      <w:r w:rsidR="00FD2622">
        <w:t xml:space="preserve">helping someone navigate the world </w:t>
      </w:r>
      <w:r w:rsidR="00FD2622">
        <w:lastRenderedPageBreak/>
        <w:t xml:space="preserve">of work, build the skills and connections needed to succeed in their chosen field, and develop a clearer sense of their </w:t>
      </w:r>
      <w:r w:rsidRPr="00F14941">
        <w:t>professional identity and goals.</w:t>
      </w:r>
    </w:p>
    <w:p w14:paraId="4301C0E2" w14:textId="77777777" w:rsidR="00905B26" w:rsidRDefault="00DF19E7">
      <w:pPr>
        <w:pStyle w:val="Heading2"/>
      </w:pPr>
      <w:bookmarkStart w:id="3" w:name="_Toc238827927"/>
      <w:r>
        <w:t>Types of Mentoring</w:t>
      </w:r>
      <w:bookmarkEnd w:id="3"/>
    </w:p>
    <w:p w14:paraId="355167FC" w14:textId="314F023E" w:rsidR="00905B26" w:rsidRDefault="00DF19E7">
      <w:pPr>
        <w:spacing w:after="160"/>
      </w:pPr>
      <w:r>
        <w:t xml:space="preserve">Mentoring relationships can form in different ways, and understanding these distinctions can help mentors and mentees establish realistic expectations for how the relationship </w:t>
      </w:r>
      <w:r w:rsidR="00023199">
        <w:t>will</w:t>
      </w:r>
      <w:r>
        <w:t xml:space="preserve"> function. Most mentoring relationships fall into one of two categories: formal or informal.</w:t>
      </w:r>
    </w:p>
    <w:p w14:paraId="0F0EF13D" w14:textId="77777777" w:rsidR="00905B26" w:rsidRDefault="00DF19E7">
      <w:pPr>
        <w:pStyle w:val="ListParagraph"/>
        <w:numPr>
          <w:ilvl w:val="0"/>
          <w:numId w:val="2"/>
        </w:numPr>
        <w:spacing w:after="80"/>
      </w:pPr>
      <w:r>
        <w:rPr>
          <w:b/>
          <w:bCs/>
        </w:rPr>
        <w:t xml:space="preserve">Formal mentoring: </w:t>
      </w:r>
      <w:r>
        <w:t>Formal mentoring typically occurs within a structured program in which mentors and mentees are paired by a third party and follow program-defined expectations.</w:t>
      </w:r>
    </w:p>
    <w:p w14:paraId="4B495799" w14:textId="37A9CE79" w:rsidR="00905B26" w:rsidRDefault="00DF19E7">
      <w:pPr>
        <w:pStyle w:val="ListParagraph"/>
        <w:numPr>
          <w:ilvl w:val="0"/>
          <w:numId w:val="2"/>
        </w:numPr>
        <w:spacing w:after="80"/>
      </w:pPr>
      <w:r>
        <w:rPr>
          <w:b/>
          <w:bCs/>
        </w:rPr>
        <w:t xml:space="preserve">Informal mentoring: </w:t>
      </w:r>
      <w:r>
        <w:t xml:space="preserve">Informal mentoring develops </w:t>
      </w:r>
      <w:r w:rsidR="00B80887">
        <w:t>naturally</w:t>
      </w:r>
      <w:r>
        <w:t xml:space="preserve"> through shared interests, professional interactions, or personal rapport.</w:t>
      </w:r>
    </w:p>
    <w:p w14:paraId="57B26963" w14:textId="68E034AC" w:rsidR="00905B26" w:rsidRDefault="00DF19E7">
      <w:pPr>
        <w:spacing w:after="160"/>
      </w:pPr>
      <w:r>
        <w:t xml:space="preserve">Both forms of mentoring can play a meaningful role in supporting the career development of people who are B/LV. Research on adults who are B/LV found that informal mentors were more common and more likely to be identified as the most influential mentor. Most adults reported having more than one career mentor over their lifetime. This </w:t>
      </w:r>
      <w:r w:rsidR="003101B8">
        <w:t xml:space="preserve">finding </w:t>
      </w:r>
      <w:r>
        <w:t xml:space="preserve">suggests </w:t>
      </w:r>
      <w:proofErr w:type="gramStart"/>
      <w:r>
        <w:t>that</w:t>
      </w:r>
      <w:proofErr w:type="gramEnd"/>
      <w:r>
        <w:t xml:space="preserve"> while formal programs are valuable</w:t>
      </w:r>
      <w:r w:rsidR="008C32B4">
        <w:t xml:space="preserve">, </w:t>
      </w:r>
      <w:r>
        <w:t xml:space="preserve">particularly for helping people get </w:t>
      </w:r>
      <w:proofErr w:type="gramStart"/>
      <w:r>
        <w:t>started</w:t>
      </w:r>
      <w:r w:rsidR="008C32B4">
        <w:t xml:space="preserve">, </w:t>
      </w:r>
      <w:r w:rsidR="00F902C5">
        <w:t>but</w:t>
      </w:r>
      <w:proofErr w:type="gramEnd"/>
      <w:r w:rsidR="00F902C5">
        <w:t xml:space="preserve"> </w:t>
      </w:r>
      <w:r>
        <w:t>mentors and programs should also encourage mentees to identify and cultivate informal mentoring relationships in their workplaces and professional networks.</w:t>
      </w:r>
      <w:r w:rsidR="009920BC">
        <w:t xml:space="preserve"> If you are seeking a mentor, </w:t>
      </w:r>
      <w:r w:rsidR="00595161">
        <w:t xml:space="preserve">see </w:t>
      </w:r>
      <w:hyperlink w:anchor="_Section_2:_Finding" w:history="1">
        <w:r w:rsidR="009920BC" w:rsidRPr="00165583">
          <w:rPr>
            <w:rStyle w:val="Hyperlink"/>
          </w:rPr>
          <w:t>Section 2</w:t>
        </w:r>
      </w:hyperlink>
      <w:r w:rsidR="009920BC">
        <w:t xml:space="preserve"> </w:t>
      </w:r>
      <w:r w:rsidR="00595161">
        <w:t xml:space="preserve">for </w:t>
      </w:r>
      <w:r w:rsidR="009920BC">
        <w:t xml:space="preserve">suggestions </w:t>
      </w:r>
      <w:r w:rsidR="00595161">
        <w:t xml:space="preserve">on </w:t>
      </w:r>
      <w:r w:rsidR="009920BC">
        <w:t xml:space="preserve">finding an informal mentor. </w:t>
      </w:r>
    </w:p>
    <w:p w14:paraId="7DB60780" w14:textId="77777777" w:rsidR="00905B26" w:rsidRDefault="00DF19E7">
      <w:pPr>
        <w:pStyle w:val="Heading2"/>
      </w:pPr>
      <w:bookmarkStart w:id="4" w:name="_Toc238827928"/>
      <w:r>
        <w:t>Benefits of Career Mentoring</w:t>
      </w:r>
      <w:bookmarkEnd w:id="4"/>
    </w:p>
    <w:p w14:paraId="4B4AAAB7" w14:textId="1266D55B" w:rsidR="00905B26" w:rsidRDefault="00DF19E7">
      <w:pPr>
        <w:spacing w:after="160"/>
      </w:pPr>
      <w:r>
        <w:t xml:space="preserve">Mentoring has been shown to improve employment outcomes for people in general, and research </w:t>
      </w:r>
      <w:r w:rsidR="00F96FD0">
        <w:t xml:space="preserve">across both NRTC studies </w:t>
      </w:r>
      <w:r>
        <w:t>confirms its value for people who are B/LV specifically.</w:t>
      </w:r>
    </w:p>
    <w:p w14:paraId="0A841A02" w14:textId="77777777" w:rsidR="00905B26" w:rsidRDefault="00DF19E7" w:rsidP="00142EAF">
      <w:pPr>
        <w:spacing w:after="80"/>
      </w:pPr>
      <w:r>
        <w:rPr>
          <w:b/>
          <w:bCs/>
        </w:rPr>
        <w:t>For youth and students, career mentors can:</w:t>
      </w:r>
    </w:p>
    <w:p w14:paraId="08E664F2" w14:textId="647D670C" w:rsidR="00905B26" w:rsidRDefault="00DF19E7">
      <w:pPr>
        <w:pStyle w:val="ListParagraph"/>
        <w:numPr>
          <w:ilvl w:val="0"/>
          <w:numId w:val="2"/>
        </w:numPr>
        <w:spacing w:after="80"/>
      </w:pPr>
      <w:r>
        <w:t xml:space="preserve">Help </w:t>
      </w:r>
      <w:r w:rsidR="00DE274A">
        <w:t>with</w:t>
      </w:r>
      <w:r w:rsidR="00B544FD">
        <w:t xml:space="preserve"> </w:t>
      </w:r>
      <w:r>
        <w:t>develop</w:t>
      </w:r>
      <w:r w:rsidR="00DE274A">
        <w:t>ing</w:t>
      </w:r>
      <w:r>
        <w:t xml:space="preserve"> career-related goals</w:t>
      </w:r>
    </w:p>
    <w:p w14:paraId="09BB3D75" w14:textId="77777777" w:rsidR="00905B26" w:rsidRDefault="00DF19E7">
      <w:pPr>
        <w:pStyle w:val="ListParagraph"/>
        <w:numPr>
          <w:ilvl w:val="0"/>
          <w:numId w:val="2"/>
        </w:numPr>
        <w:spacing w:after="80"/>
      </w:pPr>
      <w:r>
        <w:t>Provide job shadowing experiences</w:t>
      </w:r>
    </w:p>
    <w:p w14:paraId="6F31650D" w14:textId="77777777" w:rsidR="00905B26" w:rsidRDefault="00DF19E7">
      <w:pPr>
        <w:pStyle w:val="ListParagraph"/>
        <w:numPr>
          <w:ilvl w:val="0"/>
          <w:numId w:val="2"/>
        </w:numPr>
        <w:spacing w:after="80"/>
      </w:pPr>
      <w:r>
        <w:t>Assist with job seeking and job placement activities</w:t>
      </w:r>
    </w:p>
    <w:p w14:paraId="54FEA2BA" w14:textId="77777777" w:rsidR="00905B26" w:rsidRDefault="00DF19E7">
      <w:pPr>
        <w:pStyle w:val="ListParagraph"/>
        <w:numPr>
          <w:ilvl w:val="0"/>
          <w:numId w:val="2"/>
        </w:numPr>
        <w:spacing w:after="80"/>
      </w:pPr>
      <w:r>
        <w:t>Discuss blindness-related topics specific to their career field</w:t>
      </w:r>
    </w:p>
    <w:p w14:paraId="47B58EEA" w14:textId="7FDB3EB8" w:rsidR="00905B26" w:rsidRDefault="00DF19E7">
      <w:pPr>
        <w:pStyle w:val="ListParagraph"/>
        <w:numPr>
          <w:ilvl w:val="0"/>
          <w:numId w:val="2"/>
        </w:numPr>
        <w:spacing w:after="80"/>
      </w:pPr>
      <w:r>
        <w:t xml:space="preserve">Provide information about </w:t>
      </w:r>
      <w:r w:rsidR="0033447E">
        <w:t xml:space="preserve">job </w:t>
      </w:r>
      <w:r>
        <w:t>accommodations</w:t>
      </w:r>
    </w:p>
    <w:p w14:paraId="1B387C94" w14:textId="77777777" w:rsidR="00905B26" w:rsidRDefault="00DF19E7">
      <w:pPr>
        <w:pStyle w:val="ListParagraph"/>
        <w:numPr>
          <w:ilvl w:val="0"/>
          <w:numId w:val="2"/>
        </w:numPr>
        <w:spacing w:after="80"/>
      </w:pPr>
      <w:r>
        <w:t>Give tips for interviewing and disability disclosure</w:t>
      </w:r>
    </w:p>
    <w:p w14:paraId="610FFDE0" w14:textId="77777777" w:rsidR="00905B26" w:rsidRDefault="00DF19E7">
      <w:pPr>
        <w:pStyle w:val="ListParagraph"/>
        <w:numPr>
          <w:ilvl w:val="0"/>
          <w:numId w:val="2"/>
        </w:numPr>
        <w:spacing w:after="80"/>
      </w:pPr>
      <w:proofErr w:type="gramStart"/>
      <w:r>
        <w:t>Coach how</w:t>
      </w:r>
      <w:proofErr w:type="gramEnd"/>
      <w:r>
        <w:t xml:space="preserve"> to network with professionals in a chosen field</w:t>
      </w:r>
    </w:p>
    <w:p w14:paraId="3D8B587C" w14:textId="5B3E0240" w:rsidR="00905B26" w:rsidRDefault="00DF19E7" w:rsidP="003E3B69">
      <w:pPr>
        <w:pStyle w:val="ListParagraph"/>
        <w:numPr>
          <w:ilvl w:val="0"/>
          <w:numId w:val="2"/>
        </w:numPr>
        <w:spacing w:after="120"/>
      </w:pPr>
      <w:r>
        <w:t xml:space="preserve">Provide encouragement and support for the </w:t>
      </w:r>
      <w:r w:rsidR="0001635C">
        <w:t>job-seeking</w:t>
      </w:r>
      <w:r>
        <w:t xml:space="preserve"> process</w:t>
      </w:r>
    </w:p>
    <w:p w14:paraId="7B1CDAD2" w14:textId="4408A095" w:rsidR="00905B26" w:rsidRDefault="00DF19E7">
      <w:pPr>
        <w:spacing w:after="80"/>
      </w:pPr>
      <w:r>
        <w:rPr>
          <w:b/>
          <w:bCs/>
        </w:rPr>
        <w:t xml:space="preserve">For adults, career mentors have been found most helpful </w:t>
      </w:r>
      <w:r w:rsidR="00AD78DF">
        <w:rPr>
          <w:b/>
          <w:bCs/>
        </w:rPr>
        <w:t>for</w:t>
      </w:r>
      <w:r>
        <w:rPr>
          <w:b/>
          <w:bCs/>
        </w:rPr>
        <w:t>:</w:t>
      </w:r>
    </w:p>
    <w:p w14:paraId="1D03B43C" w14:textId="77777777" w:rsidR="00905B26" w:rsidRDefault="00DF19E7">
      <w:pPr>
        <w:pStyle w:val="ListParagraph"/>
        <w:numPr>
          <w:ilvl w:val="0"/>
          <w:numId w:val="2"/>
        </w:numPr>
        <w:spacing w:after="80"/>
      </w:pPr>
      <w:r>
        <w:t>Building self-confidence in the workplace</w:t>
      </w:r>
    </w:p>
    <w:p w14:paraId="322624B6" w14:textId="617D1B8C" w:rsidR="00905B26" w:rsidRDefault="00C02B39">
      <w:pPr>
        <w:pStyle w:val="ListParagraph"/>
        <w:numPr>
          <w:ilvl w:val="0"/>
          <w:numId w:val="2"/>
        </w:numPr>
        <w:spacing w:after="80"/>
      </w:pPr>
      <w:r>
        <w:t xml:space="preserve">Developing </w:t>
      </w:r>
      <w:r w:rsidR="00DF19E7">
        <w:t>new knowledge and skills</w:t>
      </w:r>
    </w:p>
    <w:p w14:paraId="7C5B1575" w14:textId="77777777" w:rsidR="00905B26" w:rsidRDefault="00DF19E7">
      <w:pPr>
        <w:pStyle w:val="ListParagraph"/>
        <w:numPr>
          <w:ilvl w:val="0"/>
          <w:numId w:val="2"/>
        </w:numPr>
        <w:spacing w:after="80"/>
      </w:pPr>
      <w:r>
        <w:t>Performing the job more efficiently</w:t>
      </w:r>
    </w:p>
    <w:p w14:paraId="4D532450" w14:textId="77777777" w:rsidR="00905B26" w:rsidRDefault="00DF19E7">
      <w:pPr>
        <w:pStyle w:val="ListParagraph"/>
        <w:numPr>
          <w:ilvl w:val="0"/>
          <w:numId w:val="2"/>
        </w:numPr>
        <w:spacing w:after="80"/>
      </w:pPr>
      <w:r>
        <w:lastRenderedPageBreak/>
        <w:t>Getting established in an organization</w:t>
      </w:r>
    </w:p>
    <w:p w14:paraId="09A4DFD1" w14:textId="05AAC204" w:rsidR="00905B26" w:rsidRDefault="00DF19E7">
      <w:pPr>
        <w:pStyle w:val="ListParagraph"/>
        <w:numPr>
          <w:ilvl w:val="0"/>
          <w:numId w:val="2"/>
        </w:numPr>
        <w:spacing w:after="80"/>
      </w:pPr>
      <w:r>
        <w:t xml:space="preserve">Networking and career </w:t>
      </w:r>
      <w:r w:rsidR="00741307">
        <w:t>goal setting</w:t>
      </w:r>
    </w:p>
    <w:p w14:paraId="152B04BC" w14:textId="77777777" w:rsidR="00905B26" w:rsidRDefault="00DF19E7" w:rsidP="003E3B69">
      <w:pPr>
        <w:pStyle w:val="ListParagraph"/>
        <w:numPr>
          <w:ilvl w:val="0"/>
          <w:numId w:val="2"/>
        </w:numPr>
        <w:spacing w:after="240"/>
      </w:pPr>
      <w:r>
        <w:t>Navigating career advancement</w:t>
      </w:r>
    </w:p>
    <w:p w14:paraId="2E614F6E" w14:textId="1C872A9A" w:rsidR="00905B26" w:rsidRDefault="00DF19E7">
      <w:pPr>
        <w:spacing w:after="160"/>
      </w:pPr>
      <w:r>
        <w:t xml:space="preserve">Adults in our research also received help with disability-specific topics such as </w:t>
      </w:r>
      <w:r w:rsidR="00D7405A">
        <w:t xml:space="preserve">accommodations, </w:t>
      </w:r>
      <w:r w:rsidR="007C6A8E">
        <w:t xml:space="preserve">assistive technology, </w:t>
      </w:r>
      <w:r>
        <w:t>disclosure</w:t>
      </w:r>
      <w:r w:rsidR="00EE0F73">
        <w:t xml:space="preserve">, </w:t>
      </w:r>
      <w:r w:rsidR="007C6A8E">
        <w:t xml:space="preserve">and </w:t>
      </w:r>
      <w:r>
        <w:t>connecting to agencies</w:t>
      </w:r>
      <w:r w:rsidR="00D36288">
        <w:t xml:space="preserve"> serving people who are B/LV</w:t>
      </w:r>
      <w:r>
        <w:t xml:space="preserve">, though </w:t>
      </w:r>
      <w:r w:rsidR="009E68F1">
        <w:t xml:space="preserve">help with </w:t>
      </w:r>
      <w:r>
        <w:t xml:space="preserve">these </w:t>
      </w:r>
      <w:r w:rsidR="00244600">
        <w:t xml:space="preserve">topics </w:t>
      </w:r>
      <w:r>
        <w:t>w</w:t>
      </w:r>
      <w:r w:rsidR="009E68F1">
        <w:t>as</w:t>
      </w:r>
      <w:r>
        <w:t xml:space="preserve"> less commonly </w:t>
      </w:r>
      <w:r w:rsidR="005A6F4C">
        <w:t xml:space="preserve">received </w:t>
      </w:r>
      <w:r>
        <w:t>than the career-focused areas listed above.</w:t>
      </w:r>
    </w:p>
    <w:p w14:paraId="7DDE83AC" w14:textId="77777777" w:rsidR="00905B26" w:rsidRDefault="00DF19E7">
      <w:pPr>
        <w:pStyle w:val="Heading1"/>
      </w:pPr>
      <w:bookmarkStart w:id="5" w:name="_Section_2:_Finding"/>
      <w:bookmarkStart w:id="6" w:name="_Toc238827929"/>
      <w:bookmarkEnd w:id="5"/>
      <w:r>
        <w:t>Section 2: Finding and Connecting with a Mentor</w:t>
      </w:r>
      <w:bookmarkEnd w:id="6"/>
    </w:p>
    <w:p w14:paraId="4F257948" w14:textId="69A08D7C" w:rsidR="00846898" w:rsidRDefault="00846898" w:rsidP="003E3B69">
      <w:r>
        <w:t xml:space="preserve">This section </w:t>
      </w:r>
      <w:r w:rsidR="00C1327D">
        <w:t>is designed for individuals seeking a career mentor.</w:t>
      </w:r>
    </w:p>
    <w:p w14:paraId="5C6E62B5" w14:textId="3EFEC702" w:rsidR="00905B26" w:rsidRDefault="00DF19E7">
      <w:pPr>
        <w:pStyle w:val="Heading2"/>
      </w:pPr>
      <w:bookmarkStart w:id="7" w:name="_Toc238827930"/>
      <w:r>
        <w:t>How People Connect with Mentors</w:t>
      </w:r>
      <w:bookmarkEnd w:id="7"/>
    </w:p>
    <w:p w14:paraId="11CD9219" w14:textId="4E535C0F" w:rsidR="00905B26" w:rsidRDefault="00DF19E7">
      <w:pPr>
        <w:spacing w:after="160"/>
      </w:pPr>
      <w:r>
        <w:t xml:space="preserve">Research on adults who are B/LV found that most people connected with their most influential mentor through their workplace or </w:t>
      </w:r>
      <w:r w:rsidR="00220F5B">
        <w:t xml:space="preserve">through </w:t>
      </w:r>
      <w:r>
        <w:t>a professional network or organization. Fewer connected through agencies or organizations serving people who are B/LV. This suggests that while organizations for the blind are one avenue for finding a mentor, mentees should also actively look within their own workplaces and professional communities.</w:t>
      </w:r>
    </w:p>
    <w:p w14:paraId="166A827B" w14:textId="77777777" w:rsidR="00905B26" w:rsidRDefault="00DF19E7">
      <w:pPr>
        <w:spacing w:after="80"/>
      </w:pPr>
      <w:r>
        <w:rPr>
          <w:b/>
          <w:bCs/>
        </w:rPr>
        <w:t>Common ways to connect with a mentor:</w:t>
      </w:r>
    </w:p>
    <w:p w14:paraId="0F1C6168" w14:textId="77777777" w:rsidR="00905B26" w:rsidRDefault="00DF19E7">
      <w:pPr>
        <w:pStyle w:val="ListParagraph"/>
        <w:numPr>
          <w:ilvl w:val="0"/>
          <w:numId w:val="2"/>
        </w:numPr>
        <w:spacing w:after="80"/>
      </w:pPr>
      <w:r>
        <w:t>Through your workplace (a supervisor, co-worker, or other professional contact)</w:t>
      </w:r>
    </w:p>
    <w:p w14:paraId="4ED19983" w14:textId="77777777" w:rsidR="00905B26" w:rsidRDefault="00DF19E7">
      <w:pPr>
        <w:pStyle w:val="ListParagraph"/>
        <w:numPr>
          <w:ilvl w:val="0"/>
          <w:numId w:val="2"/>
        </w:numPr>
        <w:spacing w:after="80"/>
      </w:pPr>
      <w:r>
        <w:t>Through a professional organization or network in your career field</w:t>
      </w:r>
    </w:p>
    <w:p w14:paraId="59FB2269" w14:textId="77777777" w:rsidR="00905B26" w:rsidRDefault="00DF19E7">
      <w:pPr>
        <w:pStyle w:val="ListParagraph"/>
        <w:numPr>
          <w:ilvl w:val="0"/>
          <w:numId w:val="2"/>
        </w:numPr>
        <w:spacing w:after="80"/>
      </w:pPr>
      <w:r>
        <w:t>Through personal connections</w:t>
      </w:r>
    </w:p>
    <w:p w14:paraId="1263FE99" w14:textId="77777777" w:rsidR="00905B26" w:rsidRDefault="00DF19E7">
      <w:pPr>
        <w:pStyle w:val="ListParagraph"/>
        <w:numPr>
          <w:ilvl w:val="0"/>
          <w:numId w:val="2"/>
        </w:numPr>
        <w:spacing w:after="80"/>
      </w:pPr>
      <w:r>
        <w:t>Through a university or college</w:t>
      </w:r>
    </w:p>
    <w:p w14:paraId="212AEF01" w14:textId="77777777" w:rsidR="00905B26" w:rsidRDefault="00DF19E7">
      <w:pPr>
        <w:pStyle w:val="ListParagraph"/>
        <w:numPr>
          <w:ilvl w:val="0"/>
          <w:numId w:val="2"/>
        </w:numPr>
        <w:spacing w:after="80"/>
      </w:pPr>
      <w:r>
        <w:t>Through a vocational rehabilitation agency or organization serving people who are B/LV</w:t>
      </w:r>
    </w:p>
    <w:p w14:paraId="071FAE6B" w14:textId="77777777" w:rsidR="00905B26" w:rsidRDefault="00DF19E7">
      <w:pPr>
        <w:pStyle w:val="ListParagraph"/>
        <w:numPr>
          <w:ilvl w:val="0"/>
          <w:numId w:val="2"/>
        </w:numPr>
        <w:spacing w:after="80"/>
      </w:pPr>
      <w:r>
        <w:t>Through a formal mentoring program</w:t>
      </w:r>
    </w:p>
    <w:p w14:paraId="037DAC64" w14:textId="77777777" w:rsidR="00905B26" w:rsidRDefault="00DF19E7">
      <w:pPr>
        <w:pStyle w:val="Heading2"/>
      </w:pPr>
      <w:bookmarkStart w:id="8" w:name="_Toc238827931"/>
      <w:r>
        <w:t>How Many Mentors Should I Have?</w:t>
      </w:r>
      <w:bookmarkEnd w:id="8"/>
    </w:p>
    <w:p w14:paraId="074B2810" w14:textId="25593339" w:rsidR="00905B26" w:rsidRDefault="00DF19E7">
      <w:pPr>
        <w:spacing w:after="160"/>
      </w:pPr>
      <w:r>
        <w:t>Research found that most adults who are B/LV had more than one career mentor over their lifetime, with an average of about two to three. Having multiple mentors is beneficial because different mentors can offer different types of support. For example, a mentor with B/LV may be especially valuable as a role model, while a mentor in your career field may offer the most relevant career-specific guidance. A</w:t>
      </w:r>
      <w:r w:rsidR="006F7BC5">
        <w:t>ny</w:t>
      </w:r>
      <w:r>
        <w:t xml:space="preserve"> mentor </w:t>
      </w:r>
      <w:r w:rsidR="006F7BC5">
        <w:t>may be able</w:t>
      </w:r>
      <w:r>
        <w:t xml:space="preserve"> to help you think about how to identify and connect with additional informal mentors in your field or workplace.</w:t>
      </w:r>
    </w:p>
    <w:p w14:paraId="3A225915" w14:textId="77777777" w:rsidR="00905B26" w:rsidRDefault="00DF19E7">
      <w:pPr>
        <w:pStyle w:val="Heading2"/>
      </w:pPr>
      <w:bookmarkStart w:id="9" w:name="_Toc238827932"/>
      <w:r>
        <w:t>Should My Mentor Be Blind or Have Low Vision?</w:t>
      </w:r>
      <w:bookmarkEnd w:id="9"/>
    </w:p>
    <w:p w14:paraId="52C05C7C" w14:textId="45CBF8F5" w:rsidR="00905B26" w:rsidRDefault="00570245">
      <w:pPr>
        <w:spacing w:after="160"/>
      </w:pPr>
      <w:r>
        <w:t xml:space="preserve">Many </w:t>
      </w:r>
      <w:r w:rsidR="00094C1F">
        <w:t xml:space="preserve">formal mentoring </w:t>
      </w:r>
      <w:r>
        <w:t>programs</w:t>
      </w:r>
      <w:r w:rsidR="00094C1F">
        <w:t xml:space="preserve"> for people who are B/LV are dedicated to matching mentees with B/LV mentors</w:t>
      </w:r>
      <w:r w:rsidR="00DF19E7">
        <w:t xml:space="preserve">. Research found that having a mentor who is also B/LV was </w:t>
      </w:r>
      <w:r w:rsidR="00DF19E7">
        <w:lastRenderedPageBreak/>
        <w:t>associated with higher perceived career helpfulness and with stronger role modeling</w:t>
      </w:r>
      <w:r w:rsidR="00FF5FAB">
        <w:t xml:space="preserve"> support</w:t>
      </w:r>
      <w:r w:rsidR="00DF19E7">
        <w:t>. Seeing a successful professional who shares your lived experience of vision loss can be powerful</w:t>
      </w:r>
      <w:r w:rsidR="002A6E91">
        <w:t xml:space="preserve"> – </w:t>
      </w:r>
      <w:r w:rsidR="00DF19E7">
        <w:t xml:space="preserve">it </w:t>
      </w:r>
      <w:r w:rsidR="00133C9B">
        <w:t xml:space="preserve">can </w:t>
      </w:r>
      <w:r w:rsidR="00DF19E7">
        <w:t>shape your understanding of what is possible in your own career.</w:t>
      </w:r>
    </w:p>
    <w:p w14:paraId="38A8E36E" w14:textId="1643827A" w:rsidR="00905B26" w:rsidRDefault="00DF19E7">
      <w:pPr>
        <w:spacing w:after="160"/>
      </w:pPr>
      <w:r>
        <w:t>That said, having a mentor who is B/LV is not required for a strong, effective mentoring relationship. The research found that shared values</w:t>
      </w:r>
      <w:r w:rsidR="00A036AB">
        <w:t>,</w:t>
      </w:r>
      <w:r w:rsidR="002A6E91">
        <w:t xml:space="preserve"> </w:t>
      </w:r>
      <w:r>
        <w:t>not shared disability</w:t>
      </w:r>
      <w:r w:rsidR="00A036AB">
        <w:t>,</w:t>
      </w:r>
      <w:r w:rsidR="002A6E91">
        <w:t xml:space="preserve"> </w:t>
      </w:r>
      <w:r w:rsidR="007F3144">
        <w:t xml:space="preserve">was </w:t>
      </w:r>
      <w:r>
        <w:t>the strongest predictor of mentoring effectiveness. A mentor who does not have B/</w:t>
      </w:r>
      <w:proofErr w:type="gramStart"/>
      <w:r>
        <w:t>LV</w:t>
      </w:r>
      <w:proofErr w:type="gramEnd"/>
      <w:r>
        <w:t xml:space="preserve"> but who shares your </w:t>
      </w:r>
      <w:r w:rsidR="006B262B">
        <w:t xml:space="preserve">general </w:t>
      </w:r>
      <w:r>
        <w:t>outlook and professional values can be just as helpful to your overall career success.</w:t>
      </w:r>
    </w:p>
    <w:p w14:paraId="55BA27A4" w14:textId="77777777" w:rsidR="00905B26" w:rsidRDefault="00DF19E7">
      <w:pPr>
        <w:pStyle w:val="Heading2"/>
      </w:pPr>
      <w:bookmarkStart w:id="10" w:name="_Toc238827933"/>
      <w:r>
        <w:t>Should My Mentor Be in My Career Field?</w:t>
      </w:r>
      <w:bookmarkEnd w:id="10"/>
    </w:p>
    <w:p w14:paraId="618F9126" w14:textId="5ECE205C" w:rsidR="00905B26" w:rsidRDefault="00DF19E7">
      <w:pPr>
        <w:spacing w:after="160"/>
      </w:pPr>
      <w:r>
        <w:t xml:space="preserve">Most adults in our research had a mentor who worked in the same career field, and most rated this as important. However, being in the same career field was not associated with higher perceptions of career success helpfulness in our research. Career field match is a reasonable consideration when selecting a mentor, </w:t>
      </w:r>
      <w:r w:rsidR="00326E81">
        <w:t>and it may be more important for some people than others, depending on the help you want from a mentor. Just be aware that successful career mentoring relationships do not require your mentor to be in the same career field</w:t>
      </w:r>
      <w:r>
        <w:t>.</w:t>
      </w:r>
    </w:p>
    <w:p w14:paraId="7941187D" w14:textId="77777777" w:rsidR="00905B26" w:rsidRDefault="00DF19E7">
      <w:pPr>
        <w:pStyle w:val="Heading2"/>
      </w:pPr>
      <w:bookmarkStart w:id="11" w:name="_Toc238827934"/>
      <w:r>
        <w:t>What Matters Most in Selecting a Mentor?</w:t>
      </w:r>
      <w:bookmarkEnd w:id="11"/>
    </w:p>
    <w:p w14:paraId="51556A05" w14:textId="1411C68F" w:rsidR="00905B26" w:rsidRDefault="00DF19E7">
      <w:pPr>
        <w:spacing w:after="160"/>
      </w:pPr>
      <w:r>
        <w:t>Values similarity is the most important</w:t>
      </w:r>
      <w:r w:rsidR="009C2A20">
        <w:t xml:space="preserve"> matching</w:t>
      </w:r>
      <w:r>
        <w:t xml:space="preserve"> factor. </w:t>
      </w:r>
      <w:r w:rsidR="005B132E">
        <w:t>NRTC r</w:t>
      </w:r>
      <w:r>
        <w:t xml:space="preserve">esearch found that </w:t>
      </w:r>
      <w:r w:rsidR="002C0672">
        <w:t xml:space="preserve">the </w:t>
      </w:r>
      <w:r w:rsidR="00022905">
        <w:t>greater the perceived similarity in outlook, perspectives, and values between mentees and</w:t>
      </w:r>
      <w:r>
        <w:t xml:space="preserve"> their mentor</w:t>
      </w:r>
      <w:r w:rsidR="007D1784">
        <w:t>,</w:t>
      </w:r>
      <w:r>
        <w:t xml:space="preserve"> </w:t>
      </w:r>
      <w:r w:rsidR="007D1784">
        <w:t xml:space="preserve">the </w:t>
      </w:r>
      <w:r>
        <w:t xml:space="preserve">more likely </w:t>
      </w:r>
      <w:r w:rsidR="007D1784">
        <w:t xml:space="preserve">they were </w:t>
      </w:r>
      <w:r>
        <w:t xml:space="preserve">to rate the mentoring relationship as extremely helpful to their overall career success. This </w:t>
      </w:r>
      <w:r w:rsidR="00594C6F">
        <w:t>perceived similarity was</w:t>
      </w:r>
      <w:r w:rsidR="006D5FBA">
        <w:t xml:space="preserve"> also</w:t>
      </w:r>
      <w:r w:rsidR="00594C6F">
        <w:t xml:space="preserve"> important </w:t>
      </w:r>
      <w:r>
        <w:t xml:space="preserve">across all mentoring </w:t>
      </w:r>
      <w:r w:rsidR="006D5FBA">
        <w:t xml:space="preserve">support </w:t>
      </w:r>
      <w:r>
        <w:t>functions</w:t>
      </w:r>
      <w:r w:rsidR="004608AA">
        <w:t xml:space="preserve"> – </w:t>
      </w:r>
      <w:r>
        <w:t>career support, role modeling, and psychosocial support.</w:t>
      </w:r>
    </w:p>
    <w:p w14:paraId="54D13056" w14:textId="77777777" w:rsidR="00905B26" w:rsidRDefault="00DF19E7">
      <w:pPr>
        <w:spacing w:after="80"/>
      </w:pPr>
      <w:r>
        <w:rPr>
          <w:b/>
          <w:bCs/>
        </w:rPr>
        <w:t>When looking for or selecting a mentor, consider asking:</w:t>
      </w:r>
    </w:p>
    <w:p w14:paraId="78382A02" w14:textId="77777777" w:rsidR="00905B26" w:rsidRDefault="00DF19E7">
      <w:pPr>
        <w:pStyle w:val="ListParagraph"/>
        <w:numPr>
          <w:ilvl w:val="0"/>
          <w:numId w:val="2"/>
        </w:numPr>
        <w:spacing w:after="80"/>
      </w:pPr>
      <w:r>
        <w:t>Do we share similar professional values and a similar outlook on work?</w:t>
      </w:r>
    </w:p>
    <w:p w14:paraId="1DB0759B" w14:textId="77777777" w:rsidR="00905B26" w:rsidRDefault="00DF19E7">
      <w:pPr>
        <w:pStyle w:val="ListParagraph"/>
        <w:numPr>
          <w:ilvl w:val="0"/>
          <w:numId w:val="2"/>
        </w:numPr>
        <w:spacing w:after="80"/>
      </w:pPr>
      <w:r>
        <w:t>Do we see things in a similar way?</w:t>
      </w:r>
    </w:p>
    <w:p w14:paraId="159C7DEC" w14:textId="77777777" w:rsidR="00905B26" w:rsidRDefault="00DF19E7">
      <w:pPr>
        <w:pStyle w:val="ListParagraph"/>
        <w:numPr>
          <w:ilvl w:val="0"/>
          <w:numId w:val="2"/>
        </w:numPr>
        <w:spacing w:after="80"/>
      </w:pPr>
      <w:r>
        <w:t>Do I respect how this person has approached their career?</w:t>
      </w:r>
    </w:p>
    <w:p w14:paraId="2F978C92" w14:textId="2E0CE435" w:rsidR="00905B26" w:rsidRDefault="00DF19E7">
      <w:pPr>
        <w:spacing w:after="160"/>
      </w:pPr>
      <w:r>
        <w:t>These questions matter more than whether the mentor has the same disability, works in the same field, or shares your gender or background.</w:t>
      </w:r>
    </w:p>
    <w:p w14:paraId="4EAAB67C" w14:textId="77777777" w:rsidR="00905B26" w:rsidRDefault="00DF19E7">
      <w:pPr>
        <w:pStyle w:val="Heading1"/>
      </w:pPr>
      <w:bookmarkStart w:id="12" w:name="_Toc238827935"/>
      <w:r>
        <w:t>Section 3: What Makes a Mentoring Relationship Effective</w:t>
      </w:r>
      <w:bookmarkEnd w:id="12"/>
    </w:p>
    <w:p w14:paraId="06279056" w14:textId="77777777" w:rsidR="00905B26" w:rsidRDefault="00DF19E7">
      <w:pPr>
        <w:pStyle w:val="Heading2"/>
      </w:pPr>
      <w:bookmarkStart w:id="13" w:name="_Toc238827936"/>
      <w:r>
        <w:t>Focus on Career Support and Role Modeling</w:t>
      </w:r>
      <w:bookmarkEnd w:id="13"/>
    </w:p>
    <w:p w14:paraId="36D8EC30" w14:textId="7BE24F17" w:rsidR="00905B26" w:rsidRDefault="00092975">
      <w:pPr>
        <w:spacing w:after="160"/>
      </w:pPr>
      <w:r>
        <w:t>R</w:t>
      </w:r>
      <w:r w:rsidR="0072558F">
        <w:t>esearch on adults who are B/LV found that the most effective mentoring relationships focused on career support and role modeling. These are the mentoring functions most strongly linked to relationship quality and, ultimately, to job satisfaction.</w:t>
      </w:r>
    </w:p>
    <w:p w14:paraId="3AE9C913" w14:textId="77777777" w:rsidR="00905B26" w:rsidRDefault="00DF19E7">
      <w:pPr>
        <w:pStyle w:val="ListParagraph"/>
        <w:numPr>
          <w:ilvl w:val="0"/>
          <w:numId w:val="2"/>
        </w:numPr>
        <w:spacing w:after="80"/>
      </w:pPr>
      <w:r>
        <w:rPr>
          <w:b/>
          <w:bCs/>
        </w:rPr>
        <w:lastRenderedPageBreak/>
        <w:t xml:space="preserve">Career support: </w:t>
      </w:r>
      <w:r>
        <w:t>Career support includes helping the mentee navigate career challenges, providing information and resources, making professional introductions, and offering feedback on career decisions.</w:t>
      </w:r>
    </w:p>
    <w:p w14:paraId="35D3BD5D" w14:textId="7DC325C9" w:rsidR="00905B26" w:rsidRDefault="00DF19E7">
      <w:pPr>
        <w:pStyle w:val="ListParagraph"/>
        <w:numPr>
          <w:ilvl w:val="0"/>
          <w:numId w:val="2"/>
        </w:numPr>
        <w:spacing w:after="80"/>
      </w:pPr>
      <w:r>
        <w:rPr>
          <w:b/>
          <w:bCs/>
        </w:rPr>
        <w:t xml:space="preserve">Role modeling: </w:t>
      </w:r>
      <w:r>
        <w:t>Role modeling involves the mentor demonstrating professional behavior, sharing their own career experiences, and serving as an example of what is possible</w:t>
      </w:r>
      <w:r w:rsidR="00AE6183">
        <w:t xml:space="preserve">, </w:t>
      </w:r>
      <w:r>
        <w:t>particularly important when the mentor shares the mentee's experience of vision loss.</w:t>
      </w:r>
    </w:p>
    <w:p w14:paraId="031A1CDB" w14:textId="77777777" w:rsidR="00905B26" w:rsidRDefault="00DF19E7">
      <w:pPr>
        <w:pStyle w:val="Heading2"/>
      </w:pPr>
      <w:bookmarkStart w:id="14" w:name="_Toc238827937"/>
      <w:r>
        <w:t>Keep the Relationship Primarily Professional</w:t>
      </w:r>
      <w:bookmarkEnd w:id="14"/>
    </w:p>
    <w:p w14:paraId="1BD1C185" w14:textId="08831E18" w:rsidR="00905B26" w:rsidRDefault="00071B1B">
      <w:pPr>
        <w:spacing w:after="160"/>
      </w:pPr>
      <w:r>
        <w:t>F</w:t>
      </w:r>
      <w:r w:rsidR="0071292C">
        <w:t xml:space="preserve">indings </w:t>
      </w:r>
      <w:r>
        <w:t xml:space="preserve">from the study of adults with B/LV </w:t>
      </w:r>
      <w:r w:rsidR="0071292C">
        <w:t>suggest</w:t>
      </w:r>
      <w:r w:rsidR="00D72543" w:rsidRPr="00D72543">
        <w:t xml:space="preserve"> that mentoring relationships with high levels of close personal friendship </w:t>
      </w:r>
      <w:r w:rsidR="00EE475F">
        <w:t>are</w:t>
      </w:r>
      <w:r w:rsidR="00D72543" w:rsidRPr="00D72543">
        <w:t xml:space="preserve"> associated with lower relationship quality and job satisfaction, compared to relationships that </w:t>
      </w:r>
      <w:r w:rsidR="00BA766C">
        <w:t>prioritize</w:t>
      </w:r>
      <w:r w:rsidR="00D72543" w:rsidRPr="00D72543">
        <w:t xml:space="preserve"> career support and role modeling. </w:t>
      </w:r>
      <w:r w:rsidR="00EE475F">
        <w:t>Although</w:t>
      </w:r>
      <w:r w:rsidR="00D72543" w:rsidRPr="00D72543">
        <w:t xml:space="preserve"> rapport </w:t>
      </w:r>
      <w:r w:rsidR="00EE475F">
        <w:t xml:space="preserve">and comfort with the mentor </w:t>
      </w:r>
      <w:r w:rsidR="0070714E">
        <w:t>are</w:t>
      </w:r>
      <w:r w:rsidR="00D72543" w:rsidRPr="00D72543">
        <w:t xml:space="preserve"> important</w:t>
      </w:r>
      <w:r w:rsidR="0070714E">
        <w:t xml:space="preserve">, </w:t>
      </w:r>
      <w:r w:rsidR="00D72543" w:rsidRPr="00D72543">
        <w:t>focus</w:t>
      </w:r>
      <w:r w:rsidR="0070714E">
        <w:t>ing</w:t>
      </w:r>
      <w:r w:rsidR="00D72543" w:rsidRPr="00D72543">
        <w:t xml:space="preserve"> the relationship on career guidance and professional development</w:t>
      </w:r>
      <w:r w:rsidR="00BA766C">
        <w:t>,</w:t>
      </w:r>
      <w:r w:rsidR="00D72543" w:rsidRPr="00D72543">
        <w:t xml:space="preserve"> rather than </w:t>
      </w:r>
      <w:r w:rsidR="008210F3">
        <w:t xml:space="preserve">on </w:t>
      </w:r>
      <w:r w:rsidR="00D72543" w:rsidRPr="00D72543">
        <w:t>building a close friendship</w:t>
      </w:r>
      <w:r w:rsidR="00BA766C">
        <w:t xml:space="preserve">, may result in a more effective </w:t>
      </w:r>
      <w:r w:rsidR="001D56F0">
        <w:t xml:space="preserve">career </w:t>
      </w:r>
      <w:r w:rsidR="00BA766C">
        <w:t>mentoring relationship</w:t>
      </w:r>
      <w:r w:rsidR="00D72543" w:rsidRPr="00D72543">
        <w:t xml:space="preserve">. </w:t>
      </w:r>
    </w:p>
    <w:p w14:paraId="58F9DB7E" w14:textId="644596BB" w:rsidR="00905B26" w:rsidRDefault="00DF19E7" w:rsidP="00C123EC">
      <w:pPr>
        <w:spacing w:after="160"/>
      </w:pPr>
      <w:r>
        <w:t xml:space="preserve">Adults who are B/LV and employed tend to have established social support networks. What they may need most from a career mentor is candid professional guidance, career-relevant information, and examples of professional success. A relationship that </w:t>
      </w:r>
      <w:r w:rsidR="00CF21C1" w:rsidRPr="00CF21C1">
        <w:t>leans heavily toward friendship</w:t>
      </w:r>
      <w:r w:rsidR="00CF21C1">
        <w:t xml:space="preserve"> or </w:t>
      </w:r>
      <w:r>
        <w:t>becomes primarily social may shift time and attention away from the career support that is most valuable</w:t>
      </w:r>
      <w:r w:rsidR="00D3610C">
        <w:t xml:space="preserve"> to people who are B/LV in a career mentoring relationship</w:t>
      </w:r>
      <w:r>
        <w:t>.</w:t>
      </w:r>
    </w:p>
    <w:p w14:paraId="0DD1CFB6" w14:textId="2E62DB42" w:rsidR="009A4D6F" w:rsidRDefault="00A56E94" w:rsidP="00C123EC">
      <w:pPr>
        <w:pStyle w:val="Heading3"/>
      </w:pPr>
      <w:bookmarkStart w:id="15" w:name="_Toc238827938"/>
      <w:r>
        <w:t>Practical Guidance for Mentors</w:t>
      </w:r>
      <w:bookmarkEnd w:id="15"/>
    </w:p>
    <w:p w14:paraId="63071DAE" w14:textId="4328AF02" w:rsidR="00905B26" w:rsidRDefault="00A56E94" w:rsidP="00B15FD0">
      <w:pPr>
        <w:spacing w:after="160"/>
      </w:pPr>
      <w:r>
        <w:t xml:space="preserve">Keep interactions focused on career goals, professional development, and workplace navigation. Offer encouragement and genuine interest in your mentee’s </w:t>
      </w:r>
      <w:proofErr w:type="gramStart"/>
      <w:r>
        <w:t>progress, but</w:t>
      </w:r>
      <w:proofErr w:type="gramEnd"/>
      <w:r>
        <w:t xml:space="preserve"> maintain a professional tone. Provide honest, constructive feedback</w:t>
      </w:r>
      <w:r w:rsidR="00C910E1">
        <w:t xml:space="preserve">, </w:t>
      </w:r>
      <w:r w:rsidR="00B15FD0">
        <w:t>which is easier to do when the relationship remains professional rather than primarily personal.</w:t>
      </w:r>
    </w:p>
    <w:p w14:paraId="66032400" w14:textId="11A5D6A6" w:rsidR="00905B26" w:rsidRDefault="002A35BB">
      <w:pPr>
        <w:pStyle w:val="Heading2"/>
      </w:pPr>
      <w:bookmarkStart w:id="16" w:name="_Toc238827939"/>
      <w:r>
        <w:t>Mentoring Relationship Quality</w:t>
      </w:r>
      <w:bookmarkEnd w:id="16"/>
      <w:r>
        <w:t xml:space="preserve"> </w:t>
      </w:r>
    </w:p>
    <w:p w14:paraId="21890A64" w14:textId="68E155BF" w:rsidR="00905B26" w:rsidRDefault="00DF19E7">
      <w:pPr>
        <w:spacing w:after="160"/>
      </w:pPr>
      <w:r>
        <w:t>The quality of the mentoring relationship</w:t>
      </w:r>
      <w:r w:rsidR="00D91086">
        <w:t xml:space="preserve"> – meaning </w:t>
      </w:r>
      <w:r>
        <w:t>how satisfied the mentee is with the relationship overall and how well it has met their expectations</w:t>
      </w:r>
      <w:r w:rsidR="00D91086">
        <w:t xml:space="preserve"> – </w:t>
      </w:r>
      <w:r w:rsidR="00DD05DE">
        <w:t>linked</w:t>
      </w:r>
      <w:r w:rsidR="00564F8E">
        <w:t xml:space="preserve"> mentoring support to</w:t>
      </w:r>
      <w:r>
        <w:t xml:space="preserve"> job satisfaction. It is not enough just to have a mentor; the </w:t>
      </w:r>
      <w:r w:rsidR="00564F8E">
        <w:t xml:space="preserve">quality of the </w:t>
      </w:r>
      <w:r>
        <w:t>relationship needs to be good.</w:t>
      </w:r>
    </w:p>
    <w:p w14:paraId="21605182" w14:textId="5FF8CC27" w:rsidR="00905B26" w:rsidRDefault="008E1C12">
      <w:pPr>
        <w:spacing w:after="80"/>
      </w:pPr>
      <w:r>
        <w:rPr>
          <w:b/>
          <w:bCs/>
        </w:rPr>
        <w:t>NRTC research indicate</w:t>
      </w:r>
      <w:r w:rsidR="005E202A">
        <w:rPr>
          <w:b/>
          <w:bCs/>
        </w:rPr>
        <w:t>d</w:t>
      </w:r>
      <w:r>
        <w:rPr>
          <w:b/>
          <w:bCs/>
        </w:rPr>
        <w:t xml:space="preserve"> that relationship quality is shaped by:</w:t>
      </w:r>
    </w:p>
    <w:p w14:paraId="07239E07" w14:textId="77777777" w:rsidR="00905B26" w:rsidRDefault="00DF19E7">
      <w:pPr>
        <w:pStyle w:val="ListParagraph"/>
        <w:numPr>
          <w:ilvl w:val="0"/>
          <w:numId w:val="2"/>
        </w:numPr>
        <w:spacing w:after="80"/>
      </w:pPr>
      <w:r>
        <w:t>The degree to which mentor and mentee share values and outlook</w:t>
      </w:r>
    </w:p>
    <w:p w14:paraId="7C72360D" w14:textId="77777777" w:rsidR="00905B26" w:rsidRDefault="00DF19E7">
      <w:pPr>
        <w:pStyle w:val="ListParagraph"/>
        <w:numPr>
          <w:ilvl w:val="0"/>
          <w:numId w:val="2"/>
        </w:numPr>
        <w:spacing w:after="80"/>
      </w:pPr>
      <w:r>
        <w:t>The level of career support and role modeling the mentor provides</w:t>
      </w:r>
    </w:p>
    <w:p w14:paraId="449083D0" w14:textId="77777777" w:rsidR="00905B26" w:rsidRDefault="00DF19E7">
      <w:pPr>
        <w:pStyle w:val="ListParagraph"/>
        <w:numPr>
          <w:ilvl w:val="0"/>
          <w:numId w:val="2"/>
        </w:numPr>
        <w:spacing w:after="80"/>
      </w:pPr>
      <w:r>
        <w:t>Regular and consistent communication</w:t>
      </w:r>
    </w:p>
    <w:p w14:paraId="6867CE8A" w14:textId="378159E3" w:rsidR="008E1C12" w:rsidRDefault="008E1C12" w:rsidP="003E3B69">
      <w:pPr>
        <w:spacing w:after="80"/>
      </w:pPr>
      <w:r>
        <w:t>But this is not an exhaustive list</w:t>
      </w:r>
      <w:r w:rsidR="00C910E1">
        <w:t xml:space="preserve">; </w:t>
      </w:r>
      <w:r>
        <w:t>other factors not measured in the study certainly matter.</w:t>
      </w:r>
    </w:p>
    <w:p w14:paraId="60C2A3A7" w14:textId="77777777" w:rsidR="00135067" w:rsidRDefault="00135067">
      <w:pPr>
        <w:rPr>
          <w:b/>
          <w:bCs/>
          <w:color w:val="8C4A57"/>
          <w:sz w:val="28"/>
          <w:szCs w:val="28"/>
        </w:rPr>
      </w:pPr>
      <w:r>
        <w:br w:type="page"/>
      </w:r>
    </w:p>
    <w:p w14:paraId="6C6564E4" w14:textId="365E7531" w:rsidR="00905B26" w:rsidRDefault="00DF19E7">
      <w:pPr>
        <w:pStyle w:val="Heading2"/>
      </w:pPr>
      <w:bookmarkStart w:id="17" w:name="_Toc238827940"/>
      <w:r>
        <w:lastRenderedPageBreak/>
        <w:t>Communication Frequency</w:t>
      </w:r>
      <w:bookmarkEnd w:id="17"/>
    </w:p>
    <w:p w14:paraId="08DC815B" w14:textId="02B9FE45" w:rsidR="00905B26" w:rsidRDefault="007D76D4">
      <w:pPr>
        <w:spacing w:after="160"/>
      </w:pPr>
      <w:r>
        <w:t>NRTC r</w:t>
      </w:r>
      <w:r w:rsidR="00DF19E7">
        <w:t>esearch found that frequent communication between mentor and mentee was associated with better career support. While there is no single right answer for how often to communicate, more frequent contact</w:t>
      </w:r>
      <w:r w:rsidR="004608AA">
        <w:t xml:space="preserve"> – </w:t>
      </w:r>
      <w:r w:rsidR="00DF19E7">
        <w:t>at least biweekly, and ideally weekly or more</w:t>
      </w:r>
      <w:r w:rsidR="004608AA">
        <w:t xml:space="preserve"> – </w:t>
      </w:r>
      <w:r w:rsidR="00DF19E7">
        <w:t>is generally better. Mentors and mentees should agree on a communication schedule at the outset and revisit it as needed.</w:t>
      </w:r>
    </w:p>
    <w:p w14:paraId="5E41C481" w14:textId="77777777" w:rsidR="00905B26" w:rsidRDefault="00DF19E7">
      <w:pPr>
        <w:pStyle w:val="Heading1"/>
      </w:pPr>
      <w:bookmarkStart w:id="18" w:name="_Toc238827941"/>
      <w:r>
        <w:t>Section 4: Recommendations for the Mentoring Relationship</w:t>
      </w:r>
      <w:bookmarkEnd w:id="18"/>
    </w:p>
    <w:p w14:paraId="1C1C80D3" w14:textId="77777777" w:rsidR="00905B26" w:rsidRDefault="00DF19E7">
      <w:pPr>
        <w:pStyle w:val="Heading2"/>
      </w:pPr>
      <w:bookmarkStart w:id="19" w:name="_Toc238827942"/>
      <w:r>
        <w:t>Shared Responsibilities</w:t>
      </w:r>
      <w:bookmarkEnd w:id="19"/>
    </w:p>
    <w:p w14:paraId="0C86F114" w14:textId="77777777" w:rsidR="00905B26" w:rsidRDefault="00DF19E7">
      <w:pPr>
        <w:spacing w:after="160"/>
      </w:pPr>
      <w:r>
        <w:t>Successful mentoring relationships are collaborative. Both mentors and mentees share responsibility for maintaining communication, setting goals, and honoring agreed-upon expectations.</w:t>
      </w:r>
    </w:p>
    <w:p w14:paraId="2C6724A1" w14:textId="77777777" w:rsidR="00F91117" w:rsidRDefault="00F91117" w:rsidP="00F91117">
      <w:pPr>
        <w:pStyle w:val="ListParagraph"/>
        <w:numPr>
          <w:ilvl w:val="0"/>
          <w:numId w:val="2"/>
        </w:numPr>
        <w:spacing w:after="80"/>
      </w:pPr>
      <w:r>
        <w:t>Establish expectations about frequency and format of contact and revisit them as needed.</w:t>
      </w:r>
    </w:p>
    <w:p w14:paraId="2FDB3840" w14:textId="5CAF401D" w:rsidR="00905B26" w:rsidRDefault="00DF19E7">
      <w:pPr>
        <w:pStyle w:val="ListParagraph"/>
        <w:numPr>
          <w:ilvl w:val="0"/>
          <w:numId w:val="2"/>
        </w:numPr>
        <w:spacing w:after="80"/>
      </w:pPr>
      <w:r>
        <w:t>Maintain regular communication</w:t>
      </w:r>
      <w:r w:rsidR="004608AA">
        <w:t xml:space="preserve"> – </w:t>
      </w:r>
      <w:r>
        <w:t>at least biweekly</w:t>
      </w:r>
      <w:r w:rsidR="004608AA">
        <w:t xml:space="preserve"> – </w:t>
      </w:r>
      <w:r>
        <w:t>using agreed-upon methods (</w:t>
      </w:r>
      <w:r w:rsidR="006D0D9D">
        <w:t xml:space="preserve">phone, </w:t>
      </w:r>
      <w:r>
        <w:t>virtual, in-person, or a combination).</w:t>
      </w:r>
    </w:p>
    <w:p w14:paraId="0809BAA2" w14:textId="77777777" w:rsidR="00905B26" w:rsidRDefault="00DF19E7">
      <w:pPr>
        <w:pStyle w:val="ListParagraph"/>
        <w:numPr>
          <w:ilvl w:val="0"/>
          <w:numId w:val="2"/>
        </w:numPr>
        <w:spacing w:after="80"/>
      </w:pPr>
      <w:r>
        <w:t>Set aside time for the mentoring relationship and respond to correspondence in a timely manner.</w:t>
      </w:r>
    </w:p>
    <w:p w14:paraId="370C9609" w14:textId="77777777" w:rsidR="00905B26" w:rsidRDefault="00DF19E7">
      <w:pPr>
        <w:pStyle w:val="ListParagraph"/>
        <w:numPr>
          <w:ilvl w:val="0"/>
          <w:numId w:val="2"/>
        </w:numPr>
        <w:spacing w:after="80"/>
      </w:pPr>
      <w:r>
        <w:t>Respect one another's time, schedules, and commitments. Do not be late or miss appointments.</w:t>
      </w:r>
    </w:p>
    <w:p w14:paraId="78E4A9EA" w14:textId="77777777" w:rsidR="00905B26" w:rsidRDefault="00DF19E7">
      <w:pPr>
        <w:pStyle w:val="ListParagraph"/>
        <w:numPr>
          <w:ilvl w:val="0"/>
          <w:numId w:val="2"/>
        </w:numPr>
        <w:spacing w:after="80"/>
      </w:pPr>
      <w:r>
        <w:t>Come prepared for discussions and activities.</w:t>
      </w:r>
    </w:p>
    <w:p w14:paraId="77575D42" w14:textId="7B749854" w:rsidR="00905B26" w:rsidRDefault="00DF19E7">
      <w:pPr>
        <w:pStyle w:val="ListParagraph"/>
        <w:numPr>
          <w:ilvl w:val="0"/>
          <w:numId w:val="2"/>
        </w:numPr>
        <w:spacing w:after="80"/>
      </w:pPr>
      <w:r>
        <w:t>Keep the relationship</w:t>
      </w:r>
      <w:r w:rsidR="00F91117">
        <w:t xml:space="preserve"> primarily</w:t>
      </w:r>
      <w:r>
        <w:t xml:space="preserve"> focused on career and professional development goals.</w:t>
      </w:r>
    </w:p>
    <w:p w14:paraId="6DA19280" w14:textId="77777777" w:rsidR="00905B26" w:rsidRDefault="00DF19E7">
      <w:pPr>
        <w:pStyle w:val="ListParagraph"/>
        <w:numPr>
          <w:ilvl w:val="0"/>
          <w:numId w:val="2"/>
        </w:numPr>
        <w:spacing w:after="80"/>
      </w:pPr>
      <w:r>
        <w:t>Communicate openly about challenges, questions, or changes in availability.</w:t>
      </w:r>
    </w:p>
    <w:p w14:paraId="6A7E3D7F" w14:textId="77777777" w:rsidR="00905B26" w:rsidRDefault="00DF19E7">
      <w:pPr>
        <w:pStyle w:val="ListParagraph"/>
        <w:numPr>
          <w:ilvl w:val="0"/>
          <w:numId w:val="2"/>
        </w:numPr>
        <w:spacing w:after="80"/>
      </w:pPr>
      <w:r>
        <w:t>Recognize that mentoring needs may evolve over time.</w:t>
      </w:r>
    </w:p>
    <w:p w14:paraId="06B54F14" w14:textId="77777777" w:rsidR="00905B26" w:rsidRDefault="00DF19E7">
      <w:pPr>
        <w:pStyle w:val="Heading2"/>
      </w:pPr>
      <w:bookmarkStart w:id="20" w:name="_Toc238827943"/>
      <w:r>
        <w:t>Responsibilities of Mentors</w:t>
      </w:r>
      <w:bookmarkEnd w:id="20"/>
    </w:p>
    <w:p w14:paraId="74A76DFB" w14:textId="77777777" w:rsidR="00905B26" w:rsidRDefault="00DF19E7">
      <w:pPr>
        <w:spacing w:after="160"/>
      </w:pPr>
      <w:r>
        <w:t>Mentors play an important role in guiding, supporting, and modeling professional behavior.</w:t>
      </w:r>
    </w:p>
    <w:p w14:paraId="56332D78" w14:textId="77777777" w:rsidR="00905B26" w:rsidRDefault="00DF19E7">
      <w:pPr>
        <w:pStyle w:val="ListParagraph"/>
        <w:numPr>
          <w:ilvl w:val="0"/>
          <w:numId w:val="2"/>
        </w:numPr>
        <w:spacing w:after="80"/>
      </w:pPr>
      <w:r>
        <w:t>Provide guidance based on your own experience in finding and maintaining employment. Be positive, supportive, and enthusiastic.</w:t>
      </w:r>
    </w:p>
    <w:p w14:paraId="04643508" w14:textId="4F4EE168" w:rsidR="00905B26" w:rsidRDefault="00DF19E7">
      <w:pPr>
        <w:pStyle w:val="ListParagraph"/>
        <w:numPr>
          <w:ilvl w:val="0"/>
          <w:numId w:val="2"/>
        </w:numPr>
        <w:spacing w:after="80"/>
      </w:pPr>
      <w:r>
        <w:t>Focus primarily on career support</w:t>
      </w:r>
      <w:r w:rsidR="0083691F">
        <w:t xml:space="preserve">, such as </w:t>
      </w:r>
      <w:r>
        <w:t>sharing information, resources, professional connections, and feedback on career decisions.</w:t>
      </w:r>
      <w:r w:rsidR="00917D18">
        <w:t xml:space="preserve"> Personal rapport is </w:t>
      </w:r>
      <w:r w:rsidR="00DE4A8E">
        <w:t>good and needed</w:t>
      </w:r>
      <w:r w:rsidR="00917D18">
        <w:t>, but professional topics should remain the priority.</w:t>
      </w:r>
    </w:p>
    <w:p w14:paraId="13531E9E" w14:textId="77777777" w:rsidR="00905B26" w:rsidRDefault="00DF19E7">
      <w:pPr>
        <w:pStyle w:val="ListParagraph"/>
        <w:numPr>
          <w:ilvl w:val="0"/>
          <w:numId w:val="2"/>
        </w:numPr>
        <w:spacing w:after="80"/>
      </w:pPr>
      <w:r>
        <w:t>Be intentional about role modeling. Share your own career experiences openly, including how you have navigated challenges related to vision loss if applicable. Your mentee may benefit greatly from seeing how you have approached your career.</w:t>
      </w:r>
    </w:p>
    <w:p w14:paraId="54669358" w14:textId="77777777" w:rsidR="005743C6" w:rsidRDefault="005743C6">
      <w:pPr>
        <w:pStyle w:val="ListParagraph"/>
        <w:numPr>
          <w:ilvl w:val="0"/>
          <w:numId w:val="2"/>
        </w:numPr>
        <w:spacing w:after="80"/>
      </w:pPr>
      <w:r>
        <w:lastRenderedPageBreak/>
        <w:t>Help your mentee think about building a broader network of mentors. A formal mentoring relationship is a good starting point, but most adults benefit from having multiple mentors across their career.</w:t>
      </w:r>
    </w:p>
    <w:p w14:paraId="76CA5B67" w14:textId="2E6815CC" w:rsidR="00905B26" w:rsidRDefault="00F97D8F">
      <w:pPr>
        <w:pStyle w:val="ListParagraph"/>
        <w:numPr>
          <w:ilvl w:val="0"/>
          <w:numId w:val="2"/>
        </w:numPr>
        <w:spacing w:after="80"/>
      </w:pPr>
      <w:r>
        <w:t>P</w:t>
      </w:r>
      <w:r w:rsidR="00DF19E7">
        <w:t>roblem</w:t>
      </w:r>
      <w:r>
        <w:t xml:space="preserve"> </w:t>
      </w:r>
      <w:proofErr w:type="gramStart"/>
      <w:r w:rsidR="00DF19E7">
        <w:t>solve</w:t>
      </w:r>
      <w:proofErr w:type="gramEnd"/>
      <w:r w:rsidR="00DF19E7">
        <w:t xml:space="preserve"> together. Listen carefully and offer possible solutions without passing judgment.</w:t>
      </w:r>
    </w:p>
    <w:p w14:paraId="4C216D9C" w14:textId="77777777" w:rsidR="00905B26" w:rsidRDefault="00DF19E7">
      <w:pPr>
        <w:pStyle w:val="ListParagraph"/>
        <w:numPr>
          <w:ilvl w:val="0"/>
          <w:numId w:val="2"/>
        </w:numPr>
        <w:spacing w:after="80"/>
      </w:pPr>
      <w:r>
        <w:t>Respect the mentee as a unique individual and give constructive feedback when needed. Avoid criticizing, preaching, or lecturing.</w:t>
      </w:r>
    </w:p>
    <w:p w14:paraId="3976E8CB" w14:textId="77777777" w:rsidR="00905B26" w:rsidRDefault="00DF19E7">
      <w:pPr>
        <w:pStyle w:val="ListParagraph"/>
        <w:numPr>
          <w:ilvl w:val="0"/>
          <w:numId w:val="2"/>
        </w:numPr>
        <w:spacing w:after="80"/>
      </w:pPr>
      <w:r>
        <w:t>Remember that people who are B/LV have different experiences, and accommodations and approaches are not one size fits all. Your mentee may have different or more current ideas for accomplishing tasks.</w:t>
      </w:r>
    </w:p>
    <w:p w14:paraId="21CD7589" w14:textId="77777777" w:rsidR="00905B26" w:rsidRDefault="00DF19E7">
      <w:pPr>
        <w:pStyle w:val="ListParagraph"/>
        <w:numPr>
          <w:ilvl w:val="0"/>
          <w:numId w:val="2"/>
        </w:numPr>
        <w:spacing w:after="80"/>
      </w:pPr>
      <w:r>
        <w:t>Encourage mentees to discuss concerns and ask questions.</w:t>
      </w:r>
    </w:p>
    <w:p w14:paraId="6222CEAD" w14:textId="7757EF30" w:rsidR="00905B26" w:rsidRDefault="007576F0">
      <w:pPr>
        <w:pStyle w:val="ListParagraph"/>
        <w:numPr>
          <w:ilvl w:val="0"/>
          <w:numId w:val="2"/>
        </w:numPr>
        <w:spacing w:after="80"/>
      </w:pPr>
      <w:r>
        <w:t>Avoid</w:t>
      </w:r>
      <w:r w:rsidR="00DF19E7">
        <w:t xml:space="preserve"> </w:t>
      </w:r>
      <w:r>
        <w:t xml:space="preserve">giving </w:t>
      </w:r>
      <w:r w:rsidR="00DF19E7">
        <w:t xml:space="preserve">personal advice </w:t>
      </w:r>
      <w:r w:rsidR="00587441">
        <w:t>about</w:t>
      </w:r>
      <w:r w:rsidR="00DF19E7">
        <w:t xml:space="preserve"> controversial </w:t>
      </w:r>
      <w:r w:rsidR="00587441">
        <w:t>topics</w:t>
      </w:r>
      <w:r w:rsidR="00DF19E7">
        <w:t xml:space="preserve"> (dating, politics, family matters).</w:t>
      </w:r>
    </w:p>
    <w:p w14:paraId="265F2BC7" w14:textId="35A7BB8C" w:rsidR="00905B26" w:rsidRDefault="00AB6708" w:rsidP="00D955CF">
      <w:pPr>
        <w:pStyle w:val="ListParagraph"/>
        <w:numPr>
          <w:ilvl w:val="0"/>
          <w:numId w:val="2"/>
        </w:numPr>
        <w:spacing w:after="80"/>
      </w:pPr>
      <w:r>
        <w:t>Avoid</w:t>
      </w:r>
      <w:r w:rsidR="00DF19E7">
        <w:t xml:space="preserve"> </w:t>
      </w:r>
      <w:r>
        <w:t xml:space="preserve">pressuring </w:t>
      </w:r>
      <w:r w:rsidR="00DF19E7">
        <w:t>mentees to join any specific consumer organization.</w:t>
      </w:r>
    </w:p>
    <w:p w14:paraId="44229099" w14:textId="77777777" w:rsidR="00905B26" w:rsidRDefault="00DF19E7">
      <w:pPr>
        <w:pStyle w:val="Heading2"/>
      </w:pPr>
      <w:bookmarkStart w:id="21" w:name="_Toc238827944"/>
      <w:r>
        <w:t>Responsibilities of Mentees</w:t>
      </w:r>
      <w:bookmarkEnd w:id="21"/>
    </w:p>
    <w:p w14:paraId="7D121206" w14:textId="77777777" w:rsidR="00905B26" w:rsidRDefault="00DF19E7">
      <w:pPr>
        <w:pStyle w:val="ListParagraph"/>
        <w:numPr>
          <w:ilvl w:val="0"/>
          <w:numId w:val="2"/>
        </w:numPr>
        <w:spacing w:after="80"/>
      </w:pPr>
      <w:r>
        <w:t>Get to know your mentor. Share a little about yourself and your career goals early in the relationship.</w:t>
      </w:r>
    </w:p>
    <w:p w14:paraId="47AE14F3" w14:textId="77777777" w:rsidR="00301598" w:rsidRDefault="00301598" w:rsidP="00301598">
      <w:pPr>
        <w:pStyle w:val="ListParagraph"/>
        <w:numPr>
          <w:ilvl w:val="0"/>
          <w:numId w:val="2"/>
        </w:numPr>
        <w:spacing w:after="80"/>
      </w:pPr>
      <w:r>
        <w:t>Think about what you want from the relationship and communicate those needs clearly.</w:t>
      </w:r>
    </w:p>
    <w:p w14:paraId="394A6538" w14:textId="77777777" w:rsidR="00905B26" w:rsidRDefault="00DF19E7">
      <w:pPr>
        <w:pStyle w:val="ListParagraph"/>
        <w:numPr>
          <w:ilvl w:val="0"/>
          <w:numId w:val="2"/>
        </w:numPr>
        <w:spacing w:after="80"/>
      </w:pPr>
      <w:r>
        <w:t>Be open to advice and guidance from your mentor.</w:t>
      </w:r>
    </w:p>
    <w:p w14:paraId="4656233C" w14:textId="3167953A" w:rsidR="00905B26" w:rsidRDefault="00DF19E7">
      <w:pPr>
        <w:pStyle w:val="ListParagraph"/>
        <w:numPr>
          <w:ilvl w:val="0"/>
          <w:numId w:val="2"/>
        </w:numPr>
        <w:spacing w:after="80"/>
      </w:pPr>
      <w:r>
        <w:t xml:space="preserve">Be </w:t>
      </w:r>
      <w:r w:rsidR="00B94FD1">
        <w:t>a</w:t>
      </w:r>
      <w:r w:rsidR="000E1517">
        <w:t xml:space="preserve"> positive</w:t>
      </w:r>
      <w:r w:rsidR="00B94FD1">
        <w:t>, engaged participant – come with q</w:t>
      </w:r>
      <w:r w:rsidR="00301598">
        <w:t>uestions, contribute to discussions, and take part in planned activities.</w:t>
      </w:r>
    </w:p>
    <w:p w14:paraId="719282DF" w14:textId="77777777" w:rsidR="00905B26" w:rsidRDefault="00DF19E7">
      <w:pPr>
        <w:pStyle w:val="ListParagraph"/>
        <w:numPr>
          <w:ilvl w:val="0"/>
          <w:numId w:val="2"/>
        </w:numPr>
        <w:spacing w:after="80"/>
      </w:pPr>
      <w:r>
        <w:t>Respect your mentor as an individual and respect their time.</w:t>
      </w:r>
    </w:p>
    <w:p w14:paraId="1CB38931" w14:textId="77777777" w:rsidR="00905B26" w:rsidRDefault="00DF19E7">
      <w:pPr>
        <w:pStyle w:val="ListParagraph"/>
        <w:numPr>
          <w:ilvl w:val="0"/>
          <w:numId w:val="2"/>
        </w:numPr>
        <w:spacing w:after="80"/>
      </w:pPr>
      <w:r>
        <w:t>Keep the relationship centered on career and professional goals. Your mentor is not a therapist or substitute for other forms of personal support, but they can offer advice on a wide range of career-related topics.</w:t>
      </w:r>
    </w:p>
    <w:p w14:paraId="1BE0ABBC" w14:textId="5800A95C" w:rsidR="00905B26" w:rsidRDefault="00DF19E7" w:rsidP="0095224A">
      <w:pPr>
        <w:pStyle w:val="ListParagraph"/>
        <w:numPr>
          <w:ilvl w:val="0"/>
          <w:numId w:val="2"/>
        </w:numPr>
        <w:spacing w:after="80"/>
      </w:pPr>
      <w:r>
        <w:t>Consider how your formal mentor might help you identify and connect with additional informal mentors in your field or workplace.</w:t>
      </w:r>
    </w:p>
    <w:p w14:paraId="609D6548" w14:textId="7423B115" w:rsidR="00905B26" w:rsidRDefault="00DF19E7">
      <w:pPr>
        <w:pStyle w:val="Heading1"/>
      </w:pPr>
      <w:bookmarkStart w:id="22" w:name="_Toc238827945"/>
      <w:r>
        <w:t xml:space="preserve">Section 5: For Program Developers </w:t>
      </w:r>
      <w:r w:rsidR="00A759DC">
        <w:t>-</w:t>
      </w:r>
      <w:r>
        <w:t xml:space="preserve"> Setting Up a Mentoring Program</w:t>
      </w:r>
      <w:bookmarkEnd w:id="22"/>
    </w:p>
    <w:p w14:paraId="114363C2" w14:textId="77777777" w:rsidR="00905B26" w:rsidRDefault="00DF19E7">
      <w:pPr>
        <w:pStyle w:val="Heading2"/>
      </w:pPr>
      <w:bookmarkStart w:id="23" w:name="_Toc238827946"/>
      <w:r>
        <w:t>Program Design Considerations</w:t>
      </w:r>
      <w:bookmarkEnd w:id="23"/>
    </w:p>
    <w:p w14:paraId="6156D2D4" w14:textId="77777777" w:rsidR="00905B26" w:rsidRDefault="00DF19E7">
      <w:pPr>
        <w:spacing w:after="160"/>
      </w:pPr>
      <w:r>
        <w:t>Mentoring programs for people who are B/LV can take many forms. When designing a program, consider the following:</w:t>
      </w:r>
    </w:p>
    <w:p w14:paraId="5AE3088C" w14:textId="1BD89DE4" w:rsidR="00905B26" w:rsidRDefault="00DF19E7">
      <w:pPr>
        <w:pStyle w:val="ListParagraph"/>
        <w:numPr>
          <w:ilvl w:val="0"/>
          <w:numId w:val="2"/>
        </w:numPr>
        <w:spacing w:after="80"/>
      </w:pPr>
      <w:r>
        <w:rPr>
          <w:b/>
          <w:bCs/>
        </w:rPr>
        <w:t xml:space="preserve">Define the purpose and population. </w:t>
      </w:r>
      <w:r w:rsidR="002167BA">
        <w:t>Determine</w:t>
      </w:r>
      <w:r>
        <w:t xml:space="preserve"> </w:t>
      </w:r>
      <w:r w:rsidR="00BB49C0">
        <w:t xml:space="preserve">whether </w:t>
      </w:r>
      <w:r>
        <w:t xml:space="preserve">the program </w:t>
      </w:r>
      <w:r w:rsidR="00BB49C0">
        <w:t xml:space="preserve">will be for </w:t>
      </w:r>
      <w:r w:rsidR="009A6B97">
        <w:t xml:space="preserve">transition-age </w:t>
      </w:r>
      <w:r w:rsidR="000B2CFC">
        <w:t>youth</w:t>
      </w:r>
      <w:r>
        <w:t>, adults entering the workforce, or experienced workers seeking career advancement</w:t>
      </w:r>
      <w:r w:rsidR="00BB49C0">
        <w:t>.</w:t>
      </w:r>
      <w:r>
        <w:t xml:space="preserve"> The needs and dynamics will differ</w:t>
      </w:r>
      <w:r w:rsidR="00F97A38">
        <w:t xml:space="preserve"> across these groups</w:t>
      </w:r>
      <w:r>
        <w:t>.</w:t>
      </w:r>
    </w:p>
    <w:p w14:paraId="52CBD486" w14:textId="193B3D2D" w:rsidR="00905B26" w:rsidRDefault="00DF19E7">
      <w:pPr>
        <w:pStyle w:val="ListParagraph"/>
        <w:numPr>
          <w:ilvl w:val="0"/>
          <w:numId w:val="2"/>
        </w:numPr>
        <w:spacing w:after="80"/>
      </w:pPr>
      <w:r>
        <w:rPr>
          <w:b/>
          <w:bCs/>
        </w:rPr>
        <w:lastRenderedPageBreak/>
        <w:t>Decide on program structure.</w:t>
      </w:r>
      <w:r>
        <w:t xml:space="preserve"> </w:t>
      </w:r>
      <w:r w:rsidR="00F97A38">
        <w:t xml:space="preserve">Determine whether the program will </w:t>
      </w:r>
      <w:r>
        <w:t>use formal matching, focus on helping participants identify and connect with informal mentors</w:t>
      </w:r>
      <w:r w:rsidR="00E15EAA">
        <w:t>, or both.</w:t>
      </w:r>
      <w:r>
        <w:t xml:space="preserve"> Research suggests that informal mentors are often the most influential, so programs may consider supporting participants in developing informal mentoring relationships</w:t>
      </w:r>
      <w:r w:rsidR="005E7309">
        <w:t xml:space="preserve"> </w:t>
      </w:r>
      <w:r w:rsidR="001C1370">
        <w:t>in addition to</w:t>
      </w:r>
      <w:r w:rsidR="00CD3DB2">
        <w:t>, or instead of,</w:t>
      </w:r>
      <w:r w:rsidR="00BA63F4">
        <w:t xml:space="preserve"> </w:t>
      </w:r>
      <w:r>
        <w:t>formal matching.</w:t>
      </w:r>
    </w:p>
    <w:p w14:paraId="70A50792" w14:textId="18AF1FFE" w:rsidR="00905B26" w:rsidRDefault="00DF19E7">
      <w:pPr>
        <w:pStyle w:val="ListParagraph"/>
        <w:numPr>
          <w:ilvl w:val="0"/>
          <w:numId w:val="2"/>
        </w:numPr>
        <w:spacing w:after="80"/>
      </w:pPr>
      <w:r>
        <w:rPr>
          <w:b/>
          <w:bCs/>
        </w:rPr>
        <w:t xml:space="preserve">Set clear expectations for duration and communication. </w:t>
      </w:r>
      <w:r w:rsidR="00C73632">
        <w:t>A</w:t>
      </w:r>
      <w:r>
        <w:t xml:space="preserve"> formalized mentoring relationship should begin with an established timeline so both parties understand the length of commitment. At the end of that period, </w:t>
      </w:r>
      <w:r w:rsidR="00B60E06">
        <w:t xml:space="preserve">a </w:t>
      </w:r>
      <w:r>
        <w:t xml:space="preserve">more informal relationship can be </w:t>
      </w:r>
      <w:r w:rsidR="00B60E06">
        <w:t xml:space="preserve">continued </w:t>
      </w:r>
      <w:r>
        <w:t>if both parties agree.</w:t>
      </w:r>
    </w:p>
    <w:p w14:paraId="062065A7" w14:textId="48E82A40" w:rsidR="00905B26" w:rsidRDefault="00DF19E7">
      <w:pPr>
        <w:pStyle w:val="ListParagraph"/>
        <w:numPr>
          <w:ilvl w:val="0"/>
          <w:numId w:val="2"/>
        </w:numPr>
        <w:spacing w:after="80"/>
      </w:pPr>
      <w:r>
        <w:rPr>
          <w:b/>
          <w:bCs/>
        </w:rPr>
        <w:t xml:space="preserve">Plan for ongoing support. </w:t>
      </w:r>
      <w:r>
        <w:t>Mentors and mentees benefit from resources, check-ins, and access to support when questions arise.</w:t>
      </w:r>
    </w:p>
    <w:p w14:paraId="2543C90C" w14:textId="77777777" w:rsidR="00905B26" w:rsidRDefault="00DF19E7">
      <w:pPr>
        <w:pStyle w:val="Heading2"/>
      </w:pPr>
      <w:bookmarkStart w:id="24" w:name="_Matching_Mentors_and"/>
      <w:bookmarkStart w:id="25" w:name="_Toc238827947"/>
      <w:bookmarkEnd w:id="24"/>
      <w:r>
        <w:t>Matching Mentors and Mentees</w:t>
      </w:r>
      <w:bookmarkEnd w:id="25"/>
    </w:p>
    <w:p w14:paraId="3484A0DC" w14:textId="34601AC5" w:rsidR="00905B26" w:rsidRDefault="00DF19E7">
      <w:pPr>
        <w:spacing w:after="160"/>
      </w:pPr>
      <w:r>
        <w:t xml:space="preserve">Matching is one of the most important decisions a mentoring program makes, and research </w:t>
      </w:r>
      <w:r w:rsidR="003C0161">
        <w:t xml:space="preserve">offers </w:t>
      </w:r>
      <w:r>
        <w:t xml:space="preserve">guidance on </w:t>
      </w:r>
      <w:r w:rsidR="000F36A4">
        <w:t>prioritizing</w:t>
      </w:r>
      <w:r w:rsidR="003C0161">
        <w:t xml:space="preserve"> matches</w:t>
      </w:r>
      <w:r>
        <w:t>.</w:t>
      </w:r>
    </w:p>
    <w:p w14:paraId="5F1BE70B" w14:textId="77777777" w:rsidR="00905B26" w:rsidRDefault="00DF19E7">
      <w:pPr>
        <w:pStyle w:val="Heading3"/>
      </w:pPr>
      <w:bookmarkStart w:id="26" w:name="_1._Prioritize_values"/>
      <w:bookmarkStart w:id="27" w:name="_Toc238827948"/>
      <w:bookmarkEnd w:id="26"/>
      <w:r>
        <w:t>1. Prioritize values similarity above all else.</w:t>
      </w:r>
      <w:bookmarkEnd w:id="27"/>
    </w:p>
    <w:p w14:paraId="4C7B8A01" w14:textId="1216CEBC" w:rsidR="00905B26" w:rsidRDefault="009946DE">
      <w:pPr>
        <w:spacing w:after="160"/>
      </w:pPr>
      <w:r>
        <w:t>V</w:t>
      </w:r>
      <w:r w:rsidR="00DF19E7">
        <w:t>alues similarity</w:t>
      </w:r>
      <w:r w:rsidR="00D9339F">
        <w:t xml:space="preserve"> – </w:t>
      </w:r>
      <w:r w:rsidR="00DF19E7">
        <w:t>shared outlook, perspective, and ways of seeing the world</w:t>
      </w:r>
      <w:r w:rsidR="00D9339F">
        <w:t xml:space="preserve"> – </w:t>
      </w:r>
      <w:r w:rsidR="000F36A4">
        <w:t xml:space="preserve">was </w:t>
      </w:r>
      <w:r w:rsidR="00DF19E7">
        <w:t xml:space="preserve">the strongest predictor of mentoring effectiveness. Programs should use a values assessment or profile to identify compatibility before making matches. </w:t>
      </w:r>
      <w:r w:rsidR="008B1F79">
        <w:t>One option is the</w:t>
      </w:r>
      <w:r w:rsidR="00EA0918">
        <w:t xml:space="preserve"> </w:t>
      </w:r>
      <w:hyperlink w:anchor="_Portrait_Values_Questionnaire" w:history="1">
        <w:r w:rsidR="008B1F79" w:rsidRPr="005E0357">
          <w:rPr>
            <w:rStyle w:val="Hyperlink"/>
          </w:rPr>
          <w:t>Portrait Values Questionnaire</w:t>
        </w:r>
      </w:hyperlink>
      <w:r w:rsidR="008B1F79" w:rsidRPr="00F76AA6">
        <w:t xml:space="preserve"> (</w:t>
      </w:r>
      <w:r w:rsidR="00F50BCA" w:rsidRPr="00F76AA6">
        <w:t xml:space="preserve">see </w:t>
      </w:r>
      <w:hyperlink w:anchor="_Appendix_B" w:history="1">
        <w:r w:rsidR="00F50BCA" w:rsidRPr="00BC0685">
          <w:rPr>
            <w:rStyle w:val="Hyperlink"/>
          </w:rPr>
          <w:t>Appendix B</w:t>
        </w:r>
      </w:hyperlink>
      <w:r w:rsidR="00F50BCA" w:rsidRPr="00F76AA6">
        <w:t xml:space="preserve"> for access information)</w:t>
      </w:r>
      <w:r w:rsidR="008B1F79">
        <w:t>, a well-validated measure of personal values</w:t>
      </w:r>
      <w:r w:rsidR="008C56A0">
        <w:t xml:space="preserve"> (e.g., self-direction, achievement) that can help gauge overall outlook and </w:t>
      </w:r>
      <w:r w:rsidR="002524DD">
        <w:t xml:space="preserve">compatibility between potential mentors and mentees. </w:t>
      </w:r>
      <w:r w:rsidR="00E00C7E">
        <w:t>Programs can use</w:t>
      </w:r>
      <w:r w:rsidR="007159AB">
        <w:t xml:space="preserve"> responses to this or a similar values assessment</w:t>
      </w:r>
      <w:r w:rsidR="006B13A1">
        <w:t>,</w:t>
      </w:r>
      <w:r w:rsidR="00383E88">
        <w:t xml:space="preserve"> </w:t>
      </w:r>
      <w:r w:rsidR="00AE5E8C">
        <w:t xml:space="preserve">such as </w:t>
      </w:r>
      <w:r w:rsidR="00131003">
        <w:t>the</w:t>
      </w:r>
      <w:r w:rsidR="002C35FD">
        <w:t xml:space="preserve"> </w:t>
      </w:r>
      <w:hyperlink w:anchor="_Life_Values_Inventory" w:history="1">
        <w:r w:rsidR="005E0357" w:rsidRPr="005E0357">
          <w:rPr>
            <w:rStyle w:val="Hyperlink"/>
          </w:rPr>
          <w:t>Life Values Inventory</w:t>
        </w:r>
      </w:hyperlink>
      <w:r w:rsidR="00486AA8">
        <w:t xml:space="preserve"> (</w:t>
      </w:r>
      <w:r w:rsidR="008720F7">
        <w:t xml:space="preserve">see </w:t>
      </w:r>
      <w:hyperlink w:anchor="_Appendix_B" w:history="1">
        <w:r w:rsidR="008720F7" w:rsidRPr="00BC0685">
          <w:rPr>
            <w:rStyle w:val="Hyperlink"/>
          </w:rPr>
          <w:t xml:space="preserve">Appendix </w:t>
        </w:r>
        <w:r w:rsidR="00420BD6" w:rsidRPr="00BC0685">
          <w:rPr>
            <w:rStyle w:val="Hyperlink"/>
          </w:rPr>
          <w:t>B</w:t>
        </w:r>
      </w:hyperlink>
      <w:r w:rsidR="009D3AC3">
        <w:t>)</w:t>
      </w:r>
      <w:r w:rsidR="00486AA8">
        <w:t>,</w:t>
      </w:r>
      <w:r w:rsidR="009D3AC3">
        <w:t xml:space="preserve"> </w:t>
      </w:r>
      <w:r w:rsidR="00DF19E7">
        <w:t>as the primary basis for matching.</w:t>
      </w:r>
    </w:p>
    <w:p w14:paraId="3A6A2F9D" w14:textId="77777777" w:rsidR="00905B26" w:rsidRDefault="00DF19E7">
      <w:pPr>
        <w:pStyle w:val="Heading3"/>
      </w:pPr>
      <w:bookmarkStart w:id="28" w:name="_Toc238827949"/>
      <w:r>
        <w:t>2. Consider matching on B/LV status.</w:t>
      </w:r>
      <w:bookmarkEnd w:id="28"/>
    </w:p>
    <w:p w14:paraId="16B17F6A" w14:textId="79D827E0" w:rsidR="00905B26" w:rsidRDefault="00DF19E7">
      <w:pPr>
        <w:spacing w:after="160"/>
      </w:pPr>
      <w:r>
        <w:t>Having a mentor who is also B/LV is associated with stronger role modeling and higher perceived career helpfulness. Many programs for people who are B/LV already prioritize this match, and the research supports its value</w:t>
      </w:r>
      <w:r w:rsidR="00C60BED">
        <w:t xml:space="preserve"> – </w:t>
      </w:r>
      <w:r>
        <w:t xml:space="preserve">particularly for role modeling. However, values similarity should be weighted more heavily than </w:t>
      </w:r>
      <w:r w:rsidR="00D22EBE">
        <w:t xml:space="preserve">shared </w:t>
      </w:r>
      <w:r>
        <w:t xml:space="preserve">disability when </w:t>
      </w:r>
      <w:r w:rsidR="00673D03">
        <w:t>making a match</w:t>
      </w:r>
      <w:r>
        <w:t>.</w:t>
      </w:r>
    </w:p>
    <w:p w14:paraId="3271D622" w14:textId="52CDDED9" w:rsidR="00905B26" w:rsidRDefault="00DF19E7">
      <w:pPr>
        <w:pStyle w:val="Heading3"/>
      </w:pPr>
      <w:bookmarkStart w:id="29" w:name="_Toc238827950"/>
      <w:r>
        <w:t xml:space="preserve">3. Career field match </w:t>
      </w:r>
      <w:r w:rsidR="009C23D4">
        <w:t>should also be considered</w:t>
      </w:r>
      <w:r>
        <w:t>.</w:t>
      </w:r>
      <w:bookmarkEnd w:id="29"/>
    </w:p>
    <w:p w14:paraId="54309AE9" w14:textId="36F14FDF" w:rsidR="00905B26" w:rsidRDefault="00DF19E7">
      <w:pPr>
        <w:spacing w:after="160"/>
      </w:pPr>
      <w:r>
        <w:t>Most mentees value being matched with someone in their career field or industry</w:t>
      </w:r>
      <w:r w:rsidR="00C34C1D">
        <w:t xml:space="preserve">. Among adults who are B/LV, those whose mentor shared their career field were more likely to rate that </w:t>
      </w:r>
      <w:r w:rsidR="0031545B">
        <w:t xml:space="preserve">match as important than </w:t>
      </w:r>
      <w:r w:rsidR="005A7725">
        <w:t xml:space="preserve">those whose mentor also had a visual impairment were to rate shared disability as important. </w:t>
      </w:r>
      <w:r w:rsidR="00A67E29">
        <w:t xml:space="preserve">This finding differs from an earlier NRTC study </w:t>
      </w:r>
      <w:r w:rsidR="00B051E5">
        <w:t xml:space="preserve">of college students who are </w:t>
      </w:r>
      <w:r w:rsidR="00284845">
        <w:t>B/LV</w:t>
      </w:r>
      <w:r w:rsidR="00B051E5">
        <w:t xml:space="preserve">, in which participants rated having a mentor </w:t>
      </w:r>
      <w:r w:rsidR="00284845">
        <w:t xml:space="preserve">who is </w:t>
      </w:r>
      <w:r w:rsidR="002170FD">
        <w:t>also B/LV</w:t>
      </w:r>
      <w:r w:rsidR="00B051E5">
        <w:t xml:space="preserve"> as more important than sharing a career field.</w:t>
      </w:r>
      <w:r>
        <w:t xml:space="preserve"> </w:t>
      </w:r>
    </w:p>
    <w:p w14:paraId="055AE442" w14:textId="77777777" w:rsidR="007E2BC2" w:rsidRDefault="007E2BC2">
      <w:pPr>
        <w:spacing w:after="160"/>
      </w:pPr>
    </w:p>
    <w:p w14:paraId="2C10B1EC" w14:textId="77777777" w:rsidR="0057083B" w:rsidRDefault="0057083B">
      <w:pPr>
        <w:spacing w:after="160"/>
      </w:pPr>
    </w:p>
    <w:p w14:paraId="784F769B" w14:textId="77777777" w:rsidR="0057083B" w:rsidRDefault="0057083B">
      <w:pPr>
        <w:spacing w:after="160"/>
      </w:pPr>
    </w:p>
    <w:p w14:paraId="67B3BE33" w14:textId="77777777" w:rsidR="00905B26" w:rsidRDefault="00DF19E7">
      <w:pPr>
        <w:pStyle w:val="Heading3"/>
      </w:pPr>
      <w:bookmarkStart w:id="30" w:name="_Toc238827951"/>
      <w:r>
        <w:lastRenderedPageBreak/>
        <w:t>4. Demographic matching (gender, race) is less important.</w:t>
      </w:r>
      <w:bookmarkEnd w:id="30"/>
    </w:p>
    <w:p w14:paraId="75949765" w14:textId="14DB36E2" w:rsidR="00905B26" w:rsidRDefault="00DF19E7">
      <w:pPr>
        <w:spacing w:after="160"/>
      </w:pPr>
      <w:r>
        <w:t xml:space="preserve">Research does not support prioritizing gender or racial matching. These </w:t>
      </w:r>
      <w:r w:rsidR="00D5147E">
        <w:t xml:space="preserve">demographic </w:t>
      </w:r>
      <w:r>
        <w:t xml:space="preserve">similarities were not associated with mentoring outcomes in </w:t>
      </w:r>
      <w:r w:rsidR="009B07D2">
        <w:t xml:space="preserve">our study </w:t>
      </w:r>
      <w:r>
        <w:t>of adults who are B/LV</w:t>
      </w:r>
      <w:r w:rsidR="001517B2">
        <w:t xml:space="preserve">, nor </w:t>
      </w:r>
      <w:r w:rsidR="00BF0D45">
        <w:t xml:space="preserve">are they </w:t>
      </w:r>
      <w:r w:rsidR="001517B2">
        <w:t xml:space="preserve">typically </w:t>
      </w:r>
      <w:r w:rsidR="00BF0D45">
        <w:t xml:space="preserve">associated </w:t>
      </w:r>
      <w:r w:rsidR="001517B2">
        <w:t xml:space="preserve">in </w:t>
      </w:r>
      <w:proofErr w:type="gramStart"/>
      <w:r w:rsidR="001517B2">
        <w:t>other</w:t>
      </w:r>
      <w:proofErr w:type="gramEnd"/>
      <w:r w:rsidR="001517B2">
        <w:t xml:space="preserve"> mentoring research</w:t>
      </w:r>
      <w:r>
        <w:t>.</w:t>
      </w:r>
    </w:p>
    <w:p w14:paraId="4F28F0E8" w14:textId="77777777" w:rsidR="00905B26" w:rsidRDefault="00DF19E7">
      <w:pPr>
        <w:pStyle w:val="Heading2"/>
      </w:pPr>
      <w:bookmarkStart w:id="31" w:name="_Toc238827952"/>
      <w:r>
        <w:t>Mentor Training</w:t>
      </w:r>
      <w:bookmarkEnd w:id="31"/>
    </w:p>
    <w:p w14:paraId="70AED4F0" w14:textId="77777777" w:rsidR="00905B26" w:rsidRDefault="00DF19E7">
      <w:pPr>
        <w:spacing w:after="160"/>
      </w:pPr>
      <w:r>
        <w:t>Mentor training should address the following:</w:t>
      </w:r>
    </w:p>
    <w:p w14:paraId="7E2BE129" w14:textId="14FD0D8B" w:rsidR="00905B26" w:rsidRDefault="00DF19E7" w:rsidP="00C222DB">
      <w:pPr>
        <w:pStyle w:val="ListParagraph"/>
        <w:numPr>
          <w:ilvl w:val="0"/>
          <w:numId w:val="2"/>
        </w:numPr>
        <w:spacing w:after="80"/>
      </w:pPr>
      <w:r>
        <w:rPr>
          <w:b/>
          <w:bCs/>
        </w:rPr>
        <w:t xml:space="preserve">Role clarity. </w:t>
      </w:r>
      <w:r>
        <w:t>Clarify what the mentor role involves: career support, role modeling, and professional guidance</w:t>
      </w:r>
      <w:r w:rsidR="004F1111">
        <w:t xml:space="preserve"> – </w:t>
      </w:r>
      <w:r>
        <w:t>not friendship or personal counseling.</w:t>
      </w:r>
    </w:p>
    <w:p w14:paraId="7469EA56" w14:textId="4AFD4159" w:rsidR="00905B26" w:rsidRDefault="00DF19E7" w:rsidP="00C222DB">
      <w:pPr>
        <w:pStyle w:val="ListParagraph"/>
        <w:numPr>
          <w:ilvl w:val="0"/>
          <w:numId w:val="2"/>
        </w:numPr>
        <w:spacing w:after="80"/>
      </w:pPr>
      <w:r>
        <w:rPr>
          <w:b/>
          <w:bCs/>
        </w:rPr>
        <w:t xml:space="preserve">Career support skills. </w:t>
      </w:r>
      <w:r>
        <w:t>Help mentors understand how to share career information and resources, make professional introductions, and provide constructive feedback.</w:t>
      </w:r>
    </w:p>
    <w:p w14:paraId="1E4FDC9B" w14:textId="62451F16" w:rsidR="00905B26" w:rsidRDefault="00DF19E7" w:rsidP="00C222DB">
      <w:pPr>
        <w:pStyle w:val="ListParagraph"/>
        <w:numPr>
          <w:ilvl w:val="0"/>
          <w:numId w:val="2"/>
        </w:numPr>
        <w:spacing w:after="80"/>
      </w:pPr>
      <w:r>
        <w:rPr>
          <w:b/>
          <w:bCs/>
        </w:rPr>
        <w:t xml:space="preserve">Role modeling. </w:t>
      </w:r>
      <w:r>
        <w:t>Encourage mentors</w:t>
      </w:r>
      <w:r w:rsidR="004F1111">
        <w:t xml:space="preserve"> </w:t>
      </w:r>
      <w:r>
        <w:t>to share their own career experiences openly. Mentees benefit from seeing how mentors have navigated workplace challenges, including those related to vision loss</w:t>
      </w:r>
      <w:r w:rsidR="00656EDF">
        <w:t xml:space="preserve"> </w:t>
      </w:r>
      <w:r w:rsidR="00E95EFB">
        <w:t>(</w:t>
      </w:r>
      <w:r w:rsidR="00656EDF">
        <w:t>if applicable</w:t>
      </w:r>
      <w:r w:rsidR="00E95EFB">
        <w:t>)</w:t>
      </w:r>
      <w:r>
        <w:t>.</w:t>
      </w:r>
    </w:p>
    <w:p w14:paraId="0047D924" w14:textId="10C66DA1" w:rsidR="000414E9" w:rsidRPr="008A06DD" w:rsidRDefault="000414E9" w:rsidP="003E3B69">
      <w:pPr>
        <w:pStyle w:val="ListParagraph"/>
        <w:numPr>
          <w:ilvl w:val="0"/>
          <w:numId w:val="2"/>
        </w:numPr>
        <w:spacing w:after="80"/>
      </w:pPr>
      <w:r>
        <w:rPr>
          <w:b/>
          <w:bCs/>
        </w:rPr>
        <w:t xml:space="preserve">Respecting individual differences. </w:t>
      </w:r>
      <w:r w:rsidRPr="00C172F0">
        <w:t>Help mentors</w:t>
      </w:r>
      <w:r>
        <w:t xml:space="preserve"> understand that mentees’ experiences, accommodations, and approaches to blindness or low vision vary widely</w:t>
      </w:r>
      <w:r w:rsidR="00161D02">
        <w:t>. T</w:t>
      </w:r>
      <w:r w:rsidR="00CE54B0">
        <w:t>hey should</w:t>
      </w:r>
      <w:r>
        <w:t xml:space="preserve"> avoid assuming a one-size-fits-all approach.</w:t>
      </w:r>
    </w:p>
    <w:p w14:paraId="78CEE76B" w14:textId="3410E777" w:rsidR="00905B26" w:rsidRDefault="00DF19E7" w:rsidP="00C222DB">
      <w:pPr>
        <w:pStyle w:val="ListParagraph"/>
        <w:numPr>
          <w:ilvl w:val="0"/>
          <w:numId w:val="2"/>
        </w:numPr>
        <w:spacing w:after="80"/>
      </w:pPr>
      <w:r>
        <w:rPr>
          <w:b/>
          <w:bCs/>
        </w:rPr>
        <w:t xml:space="preserve">Keeping </w:t>
      </w:r>
      <w:proofErr w:type="gramStart"/>
      <w:r>
        <w:rPr>
          <w:b/>
          <w:bCs/>
        </w:rPr>
        <w:t>interactions professional</w:t>
      </w:r>
      <w:proofErr w:type="gramEnd"/>
      <w:r>
        <w:rPr>
          <w:b/>
          <w:bCs/>
        </w:rPr>
        <w:t xml:space="preserve">. </w:t>
      </w:r>
      <w:r>
        <w:t xml:space="preserve">Train mentors to maintain a professional focus and to resist </w:t>
      </w:r>
      <w:r w:rsidR="006174CD">
        <w:t xml:space="preserve">drifting </w:t>
      </w:r>
      <w:r>
        <w:t>toward primarily social interaction.</w:t>
      </w:r>
    </w:p>
    <w:p w14:paraId="3490EE28" w14:textId="078C8911" w:rsidR="00905B26" w:rsidRDefault="00DF19E7" w:rsidP="00C222DB">
      <w:pPr>
        <w:pStyle w:val="ListParagraph"/>
        <w:numPr>
          <w:ilvl w:val="0"/>
          <w:numId w:val="2"/>
        </w:numPr>
        <w:spacing w:after="80"/>
      </w:pPr>
      <w:r>
        <w:rPr>
          <w:b/>
          <w:bCs/>
        </w:rPr>
        <w:t xml:space="preserve">Communication. </w:t>
      </w:r>
      <w:r>
        <w:t>Encourage regular, consistent communication. Discuss how to establish a communication schedule with the mentee.</w:t>
      </w:r>
    </w:p>
    <w:p w14:paraId="370D38CB" w14:textId="27687CC7" w:rsidR="00905B26" w:rsidRDefault="00DF19E7" w:rsidP="003E3B69">
      <w:pPr>
        <w:pStyle w:val="ListParagraph"/>
        <w:numPr>
          <w:ilvl w:val="0"/>
          <w:numId w:val="2"/>
        </w:numPr>
        <w:spacing w:after="80"/>
      </w:pPr>
      <w:r>
        <w:rPr>
          <w:b/>
          <w:bCs/>
        </w:rPr>
        <w:t xml:space="preserve">Supporting broader networks. </w:t>
      </w:r>
      <w:r>
        <w:t>Encourage mentors to help their mentees identify and connect with informal mentors.</w:t>
      </w:r>
    </w:p>
    <w:p w14:paraId="26CD17F4" w14:textId="77777777" w:rsidR="00905B26" w:rsidRDefault="00DF19E7">
      <w:pPr>
        <w:pStyle w:val="Heading2"/>
      </w:pPr>
      <w:bookmarkStart w:id="32" w:name="_Toc238827953"/>
      <w:r>
        <w:t>Mentee Orientation</w:t>
      </w:r>
      <w:bookmarkEnd w:id="32"/>
    </w:p>
    <w:p w14:paraId="251CC110" w14:textId="77777777" w:rsidR="00905B26" w:rsidRDefault="00DF19E7">
      <w:pPr>
        <w:spacing w:after="160"/>
      </w:pPr>
      <w:r>
        <w:t>Mentee orientation should address the following:</w:t>
      </w:r>
    </w:p>
    <w:p w14:paraId="5B2738FC" w14:textId="77777777" w:rsidR="00905B26" w:rsidRDefault="00DF19E7">
      <w:pPr>
        <w:pStyle w:val="ListParagraph"/>
        <w:numPr>
          <w:ilvl w:val="0"/>
          <w:numId w:val="2"/>
        </w:numPr>
        <w:spacing w:after="80"/>
      </w:pPr>
      <w:r>
        <w:t>What to expect from a career mentoring relationship</w:t>
      </w:r>
    </w:p>
    <w:p w14:paraId="0AC201E7" w14:textId="77777777" w:rsidR="00905B26" w:rsidRDefault="00DF19E7">
      <w:pPr>
        <w:pStyle w:val="ListParagraph"/>
        <w:numPr>
          <w:ilvl w:val="0"/>
          <w:numId w:val="2"/>
        </w:numPr>
        <w:spacing w:after="80"/>
      </w:pPr>
      <w:r>
        <w:t>How to communicate goals and needs to the mentor</w:t>
      </w:r>
    </w:p>
    <w:p w14:paraId="6E6F36FD" w14:textId="77777777" w:rsidR="00EC6782" w:rsidRDefault="00EC6782" w:rsidP="00EC6782">
      <w:pPr>
        <w:pStyle w:val="ListParagraph"/>
        <w:numPr>
          <w:ilvl w:val="0"/>
          <w:numId w:val="2"/>
        </w:numPr>
        <w:spacing w:after="80"/>
      </w:pPr>
      <w:r>
        <w:t>How to access program support when needed</w:t>
      </w:r>
    </w:p>
    <w:p w14:paraId="4FCFB30A" w14:textId="6E87961D" w:rsidR="00905B26" w:rsidRDefault="00DF19E7">
      <w:pPr>
        <w:pStyle w:val="ListParagraph"/>
        <w:numPr>
          <w:ilvl w:val="0"/>
          <w:numId w:val="2"/>
        </w:numPr>
        <w:spacing w:after="80"/>
      </w:pPr>
      <w:r>
        <w:t xml:space="preserve">How </w:t>
      </w:r>
      <w:proofErr w:type="gramStart"/>
      <w:r>
        <w:t>the formal</w:t>
      </w:r>
      <w:proofErr w:type="gramEnd"/>
      <w:r>
        <w:t xml:space="preserve"> mentoring </w:t>
      </w:r>
      <w:proofErr w:type="gramStart"/>
      <w:r>
        <w:t>relationship</w:t>
      </w:r>
      <w:proofErr w:type="gramEnd"/>
      <w:r>
        <w:t xml:space="preserve"> </w:t>
      </w:r>
      <w:r w:rsidR="00034403">
        <w:t xml:space="preserve">can serve </w:t>
      </w:r>
      <w:r>
        <w:t>as a foundation for building informal mentoring connections</w:t>
      </w:r>
    </w:p>
    <w:p w14:paraId="6E146258" w14:textId="77777777" w:rsidR="00905B26" w:rsidRDefault="00DF19E7">
      <w:pPr>
        <w:pStyle w:val="ListParagraph"/>
        <w:numPr>
          <w:ilvl w:val="0"/>
          <w:numId w:val="2"/>
        </w:numPr>
        <w:spacing w:after="80"/>
      </w:pPr>
      <w:r>
        <w:t>The value of having multiple mentors across a career</w:t>
      </w:r>
    </w:p>
    <w:p w14:paraId="6A235AE7" w14:textId="77777777" w:rsidR="00905B26" w:rsidRDefault="00DF19E7">
      <w:pPr>
        <w:pStyle w:val="Heading1"/>
      </w:pPr>
      <w:bookmarkStart w:id="33" w:name="_Toc238827954"/>
      <w:r>
        <w:t>Section 6: Discussion Topics for Mentors and Mentees</w:t>
      </w:r>
      <w:bookmarkEnd w:id="33"/>
    </w:p>
    <w:p w14:paraId="696332BF" w14:textId="4BD36F35" w:rsidR="00905B26" w:rsidRDefault="00DF19E7">
      <w:pPr>
        <w:spacing w:after="160"/>
      </w:pPr>
      <w:r>
        <w:t xml:space="preserve">The following topics are recommended for discussion during the mentoring relationship. Not all topics will apply to every mentee, and the relevance of each will vary depending on career stage, level of vision loss, and individual circumstances. Mentors and mentees should work together to identify </w:t>
      </w:r>
      <w:r w:rsidR="000E3C64">
        <w:t>the most relevant topics for the mentee</w:t>
      </w:r>
      <w:r>
        <w:t>.</w:t>
      </w:r>
      <w:r w:rsidR="00F17E2F">
        <w:t xml:space="preserve"> Some </w:t>
      </w:r>
      <w:r w:rsidR="00F17E2F">
        <w:lastRenderedPageBreak/>
        <w:t>resources listed under a specific topic may also be relevant to other</w:t>
      </w:r>
      <w:r w:rsidR="007236DE">
        <w:t xml:space="preserve"> topic</w:t>
      </w:r>
      <w:r w:rsidR="00F17E2F">
        <w:t>s in this section</w:t>
      </w:r>
      <w:r w:rsidR="003562DD">
        <w:t xml:space="preserve">; these lists are meant as a starting point rather than an exhaustive directory of </w:t>
      </w:r>
      <w:r w:rsidR="00DB0EC3">
        <w:t>discussion topics</w:t>
      </w:r>
      <w:r w:rsidR="003562DD">
        <w:t>.</w:t>
      </w:r>
    </w:p>
    <w:p w14:paraId="694C6EB3" w14:textId="77777777" w:rsidR="00E022EE" w:rsidRDefault="00E022EE" w:rsidP="00E022EE">
      <w:pPr>
        <w:pStyle w:val="Heading2"/>
      </w:pPr>
      <w:bookmarkStart w:id="34" w:name="_Toc238827955"/>
      <w:r>
        <w:t>Disability Disclosure</w:t>
      </w:r>
      <w:bookmarkEnd w:id="34"/>
    </w:p>
    <w:p w14:paraId="343FAF4E" w14:textId="77777777" w:rsidR="00E022EE" w:rsidRDefault="00E022EE" w:rsidP="00E022EE">
      <w:pPr>
        <w:spacing w:after="160"/>
      </w:pPr>
      <w:r>
        <w:t xml:space="preserve">Mentor and mentee can discuss how and when to disclose </w:t>
      </w:r>
      <w:proofErr w:type="gramStart"/>
      <w:r>
        <w:t>a visual</w:t>
      </w:r>
      <w:proofErr w:type="gramEnd"/>
      <w:r>
        <w:t xml:space="preserve"> impairment in career-related situations, such as job interviews or when requesting accommodations.</w:t>
      </w:r>
    </w:p>
    <w:p w14:paraId="0A351ADB" w14:textId="77777777" w:rsidR="00E022EE" w:rsidRDefault="00E022EE" w:rsidP="00E022EE">
      <w:pPr>
        <w:pStyle w:val="Heading3"/>
      </w:pPr>
      <w:bookmarkStart w:id="35" w:name="_Toc238827956"/>
      <w:r>
        <w:t>Questions to consider</w:t>
      </w:r>
      <w:bookmarkEnd w:id="35"/>
    </w:p>
    <w:p w14:paraId="3253FD08" w14:textId="1A4FE9D4" w:rsidR="00E022EE" w:rsidRDefault="00E022EE" w:rsidP="00E022EE">
      <w:pPr>
        <w:pStyle w:val="ListParagraph"/>
        <w:numPr>
          <w:ilvl w:val="0"/>
          <w:numId w:val="2"/>
        </w:numPr>
        <w:spacing w:after="80"/>
      </w:pPr>
      <w:r>
        <w:t xml:space="preserve">How </w:t>
      </w:r>
      <w:r w:rsidR="00655D87">
        <w:t>did/</w:t>
      </w:r>
      <w:r>
        <w:t>does the mentor handle disclosure in their own career?</w:t>
      </w:r>
    </w:p>
    <w:p w14:paraId="5B1EDB98" w14:textId="77777777" w:rsidR="00E022EE" w:rsidRDefault="00E022EE" w:rsidP="00E022EE">
      <w:pPr>
        <w:pStyle w:val="ListParagraph"/>
        <w:numPr>
          <w:ilvl w:val="0"/>
          <w:numId w:val="2"/>
        </w:numPr>
        <w:spacing w:after="80"/>
      </w:pPr>
      <w:r>
        <w:t>What are the potential benefits and risks of disclosure in different situations?</w:t>
      </w:r>
    </w:p>
    <w:p w14:paraId="49DB3F31" w14:textId="77777777" w:rsidR="00E022EE" w:rsidRDefault="00E022EE" w:rsidP="00E022EE">
      <w:pPr>
        <w:pStyle w:val="ListParagraph"/>
        <w:numPr>
          <w:ilvl w:val="0"/>
          <w:numId w:val="2"/>
        </w:numPr>
        <w:spacing w:after="80"/>
      </w:pPr>
      <w:r>
        <w:t>How can the mentee communicate their disability, needs, skills, and abilities effectively?</w:t>
      </w:r>
    </w:p>
    <w:p w14:paraId="7B1426FE" w14:textId="77777777" w:rsidR="00E022EE" w:rsidRDefault="00E022EE" w:rsidP="00E022EE">
      <w:pPr>
        <w:pStyle w:val="Heading3"/>
      </w:pPr>
      <w:bookmarkStart w:id="36" w:name="_Toc238827957"/>
      <w:r>
        <w:t>Resources</w:t>
      </w:r>
      <w:bookmarkEnd w:id="36"/>
    </w:p>
    <w:p w14:paraId="07C5D68B" w14:textId="2A2DE7C8" w:rsidR="00E9257F" w:rsidRDefault="0075559E" w:rsidP="00E022EE">
      <w:pPr>
        <w:pStyle w:val="ListParagraph"/>
        <w:numPr>
          <w:ilvl w:val="0"/>
          <w:numId w:val="2"/>
        </w:numPr>
        <w:spacing w:after="80"/>
      </w:pPr>
      <w:hyperlink r:id="rId17" w:history="1">
        <w:r>
          <w:rPr>
            <w:rStyle w:val="Hyperlink"/>
          </w:rPr>
          <w:t>D</w:t>
        </w:r>
        <w:r w:rsidR="000D68DF">
          <w:rPr>
            <w:rStyle w:val="Hyperlink"/>
          </w:rPr>
          <w:t>epartment of Labor</w:t>
        </w:r>
        <w:r w:rsidR="00C64FFE">
          <w:rPr>
            <w:rStyle w:val="Hyperlink"/>
          </w:rPr>
          <w:t xml:space="preserve"> (DOL)</w:t>
        </w:r>
        <w:r w:rsidR="000D68DF">
          <w:rPr>
            <w:rStyle w:val="Hyperlink"/>
          </w:rPr>
          <w:t xml:space="preserve"> Youth</w:t>
        </w:r>
        <w:r>
          <w:rPr>
            <w:rStyle w:val="Hyperlink"/>
          </w:rPr>
          <w:t>, Disclosure, and the Workplace</w:t>
        </w:r>
      </w:hyperlink>
    </w:p>
    <w:p w14:paraId="3704EABD" w14:textId="143DAF89" w:rsidR="009A0D38" w:rsidRDefault="009A0D38" w:rsidP="00E022EE">
      <w:pPr>
        <w:pStyle w:val="ListParagraph"/>
        <w:numPr>
          <w:ilvl w:val="0"/>
          <w:numId w:val="2"/>
        </w:numPr>
        <w:spacing w:after="80"/>
      </w:pPr>
      <w:hyperlink r:id="rId18" w:history="1">
        <w:r w:rsidRPr="009A0D38">
          <w:rPr>
            <w:rStyle w:val="Hyperlink"/>
          </w:rPr>
          <w:t>Job Accommodation Network (JAN) Disability Disclosure</w:t>
        </w:r>
      </w:hyperlink>
    </w:p>
    <w:p w14:paraId="4E8AEEAD" w14:textId="406C78B3" w:rsidR="00CB33D8" w:rsidRDefault="00CB33D8" w:rsidP="00E022EE">
      <w:pPr>
        <w:pStyle w:val="ListParagraph"/>
        <w:numPr>
          <w:ilvl w:val="0"/>
          <w:numId w:val="2"/>
        </w:numPr>
        <w:spacing w:after="80"/>
      </w:pPr>
      <w:hyperlink r:id="rId19" w:history="1">
        <w:r w:rsidRPr="00DF3FF3">
          <w:rPr>
            <w:rStyle w:val="Hyperlink"/>
          </w:rPr>
          <w:t>NRTC</w:t>
        </w:r>
        <w:r w:rsidR="00DF3FF3" w:rsidRPr="00DF3FF3">
          <w:rPr>
            <w:rStyle w:val="Hyperlink"/>
          </w:rPr>
          <w:t xml:space="preserve"> Who Needs to Know? When and How to Disclose Vision Impairment</w:t>
        </w:r>
      </w:hyperlink>
    </w:p>
    <w:p w14:paraId="4D58C66A" w14:textId="5DC167D1" w:rsidR="00336A7E" w:rsidRDefault="000D68DF" w:rsidP="00E022EE">
      <w:pPr>
        <w:pStyle w:val="ListParagraph"/>
        <w:numPr>
          <w:ilvl w:val="0"/>
          <w:numId w:val="2"/>
        </w:numPr>
        <w:spacing w:after="80"/>
      </w:pPr>
      <w:hyperlink r:id="rId20" w:history="1">
        <w:r w:rsidRPr="00E438A9">
          <w:rPr>
            <w:rStyle w:val="Hyperlink"/>
          </w:rPr>
          <w:t>VCU Disclosure Decisions to Get the Job</w:t>
        </w:r>
      </w:hyperlink>
    </w:p>
    <w:p w14:paraId="6D443312" w14:textId="77777777" w:rsidR="00905B26" w:rsidRDefault="00DF19E7">
      <w:pPr>
        <w:pStyle w:val="Heading2"/>
      </w:pPr>
      <w:bookmarkStart w:id="37" w:name="_Toc238827958"/>
      <w:r>
        <w:t>Accommodation Planning</w:t>
      </w:r>
      <w:bookmarkEnd w:id="37"/>
    </w:p>
    <w:p w14:paraId="6C6834B8" w14:textId="77777777" w:rsidR="00905B26" w:rsidRDefault="00DF19E7">
      <w:pPr>
        <w:spacing w:after="160"/>
      </w:pPr>
      <w:r>
        <w:t xml:space="preserve">Mentor and mentee can discuss what </w:t>
      </w:r>
      <w:proofErr w:type="gramStart"/>
      <w:r>
        <w:t>accommodations are</w:t>
      </w:r>
      <w:proofErr w:type="gramEnd"/>
      <w:r>
        <w:t xml:space="preserve"> needed on a day-to-day basis and the procedures for requesting </w:t>
      </w:r>
      <w:proofErr w:type="gramStart"/>
      <w:r>
        <w:t>accommodations</w:t>
      </w:r>
      <w:proofErr w:type="gramEnd"/>
      <w:r>
        <w:t xml:space="preserve"> on the job.</w:t>
      </w:r>
    </w:p>
    <w:p w14:paraId="74BB685B" w14:textId="3820E936" w:rsidR="00905B26" w:rsidRPr="00A9416D" w:rsidRDefault="00DF19E7" w:rsidP="003E3B69">
      <w:pPr>
        <w:pStyle w:val="Heading3"/>
      </w:pPr>
      <w:bookmarkStart w:id="38" w:name="_Toc238827959"/>
      <w:r w:rsidRPr="00A9416D">
        <w:t>Questions to consider</w:t>
      </w:r>
      <w:bookmarkEnd w:id="38"/>
    </w:p>
    <w:p w14:paraId="549F7274" w14:textId="77777777" w:rsidR="00905B26" w:rsidRDefault="00DF19E7">
      <w:pPr>
        <w:pStyle w:val="ListParagraph"/>
        <w:numPr>
          <w:ilvl w:val="0"/>
          <w:numId w:val="2"/>
        </w:numPr>
        <w:spacing w:after="80"/>
      </w:pPr>
      <w:r>
        <w:t>What specific job tasks are affected by vision loss?</w:t>
      </w:r>
    </w:p>
    <w:p w14:paraId="03F6AEAD" w14:textId="77777777" w:rsidR="00905B26" w:rsidRDefault="00DF19E7">
      <w:pPr>
        <w:pStyle w:val="ListParagraph"/>
        <w:numPr>
          <w:ilvl w:val="0"/>
          <w:numId w:val="2"/>
        </w:numPr>
        <w:spacing w:after="80"/>
      </w:pPr>
      <w:r>
        <w:t xml:space="preserve">What </w:t>
      </w:r>
      <w:proofErr w:type="gramStart"/>
      <w:r>
        <w:t>accommodations are</w:t>
      </w:r>
      <w:proofErr w:type="gramEnd"/>
      <w:r>
        <w:t xml:space="preserve"> available to address these challenges?</w:t>
      </w:r>
    </w:p>
    <w:p w14:paraId="2997D0DB" w14:textId="77777777" w:rsidR="00905B26" w:rsidRDefault="00DF19E7">
      <w:pPr>
        <w:pStyle w:val="ListParagraph"/>
        <w:numPr>
          <w:ilvl w:val="0"/>
          <w:numId w:val="2"/>
        </w:numPr>
        <w:spacing w:after="80"/>
      </w:pPr>
      <w:r>
        <w:t xml:space="preserve">Has the mentee worked with an employer or vocational rehabilitation counselor to identify and request </w:t>
      </w:r>
      <w:proofErr w:type="gramStart"/>
      <w:r>
        <w:t>accommodations</w:t>
      </w:r>
      <w:proofErr w:type="gramEnd"/>
      <w:r>
        <w:t>?</w:t>
      </w:r>
    </w:p>
    <w:p w14:paraId="2C1FE906" w14:textId="08567D33" w:rsidR="00905B26" w:rsidRDefault="00DF19E7" w:rsidP="003E3B69">
      <w:pPr>
        <w:pStyle w:val="Heading3"/>
      </w:pPr>
      <w:bookmarkStart w:id="39" w:name="_Toc238827960"/>
      <w:r>
        <w:t>Accommodation examples</w:t>
      </w:r>
      <w:bookmarkEnd w:id="39"/>
    </w:p>
    <w:p w14:paraId="5F3B646B" w14:textId="095E2836" w:rsidR="00905B26" w:rsidRDefault="001C15B1">
      <w:pPr>
        <w:spacing w:after="80"/>
      </w:pPr>
      <w:r>
        <w:rPr>
          <w:b/>
          <w:bCs/>
        </w:rPr>
        <w:t xml:space="preserve">Accessing </w:t>
      </w:r>
      <w:r w:rsidR="00DF19E7">
        <w:rPr>
          <w:b/>
          <w:bCs/>
        </w:rPr>
        <w:t>printed materials:</w:t>
      </w:r>
    </w:p>
    <w:p w14:paraId="0337E94F" w14:textId="77777777" w:rsidR="00473F14" w:rsidRDefault="00473F14" w:rsidP="00473F14">
      <w:pPr>
        <w:pStyle w:val="ListParagraph"/>
        <w:numPr>
          <w:ilvl w:val="0"/>
          <w:numId w:val="2"/>
        </w:numPr>
        <w:spacing w:after="80"/>
      </w:pPr>
      <w:r>
        <w:t>Optical character recognition (OCR) software</w:t>
      </w:r>
    </w:p>
    <w:p w14:paraId="7DFE9B12" w14:textId="77777777" w:rsidR="00905B26" w:rsidRDefault="00DF19E7">
      <w:pPr>
        <w:pStyle w:val="ListParagraph"/>
        <w:numPr>
          <w:ilvl w:val="0"/>
          <w:numId w:val="2"/>
        </w:numPr>
        <w:spacing w:after="80"/>
      </w:pPr>
      <w:r>
        <w:t>Braille formatted documents</w:t>
      </w:r>
    </w:p>
    <w:p w14:paraId="50BC0F75" w14:textId="63BCDEC5" w:rsidR="00905B26" w:rsidRDefault="0077111A">
      <w:pPr>
        <w:pStyle w:val="ListParagraph"/>
        <w:numPr>
          <w:ilvl w:val="0"/>
          <w:numId w:val="2"/>
        </w:numPr>
        <w:spacing w:after="80"/>
      </w:pPr>
      <w:r>
        <w:t>Closed-</w:t>
      </w:r>
      <w:r w:rsidR="00DF19E7">
        <w:t>circuit television or electronic magnification devices</w:t>
      </w:r>
    </w:p>
    <w:p w14:paraId="59A9D45E" w14:textId="77777777" w:rsidR="00905B26" w:rsidRDefault="00DF19E7">
      <w:pPr>
        <w:pStyle w:val="ListParagraph"/>
        <w:numPr>
          <w:ilvl w:val="0"/>
          <w:numId w:val="2"/>
        </w:numPr>
        <w:spacing w:after="80"/>
      </w:pPr>
      <w:r>
        <w:t>Qualified human reader</w:t>
      </w:r>
    </w:p>
    <w:p w14:paraId="69C3A663" w14:textId="77777777" w:rsidR="00905B26" w:rsidRDefault="00DF19E7">
      <w:pPr>
        <w:spacing w:after="80"/>
      </w:pPr>
      <w:r>
        <w:rPr>
          <w:b/>
          <w:bCs/>
        </w:rPr>
        <w:t>Accessing computer information:</w:t>
      </w:r>
    </w:p>
    <w:p w14:paraId="11D313B0" w14:textId="1114E985" w:rsidR="00905B26" w:rsidRDefault="00DF19E7">
      <w:pPr>
        <w:pStyle w:val="ListParagraph"/>
        <w:numPr>
          <w:ilvl w:val="0"/>
          <w:numId w:val="2"/>
        </w:numPr>
        <w:spacing w:after="80"/>
      </w:pPr>
      <w:r>
        <w:t>Screen reading software</w:t>
      </w:r>
      <w:r w:rsidR="00AD1137">
        <w:t xml:space="preserve"> (third-party or built-in)</w:t>
      </w:r>
    </w:p>
    <w:p w14:paraId="69A6F3BE" w14:textId="2031FFAF" w:rsidR="00905B26" w:rsidRDefault="00473F14">
      <w:pPr>
        <w:pStyle w:val="ListParagraph"/>
        <w:numPr>
          <w:ilvl w:val="0"/>
          <w:numId w:val="2"/>
        </w:numPr>
        <w:spacing w:after="80"/>
      </w:pPr>
      <w:r>
        <w:t xml:space="preserve">Refreshable </w:t>
      </w:r>
      <w:r w:rsidR="00DF19E7">
        <w:t>braille display</w:t>
      </w:r>
    </w:p>
    <w:p w14:paraId="44E1B1B1" w14:textId="348E2A3C" w:rsidR="00905B26" w:rsidRDefault="00AD1137">
      <w:pPr>
        <w:pStyle w:val="ListParagraph"/>
        <w:numPr>
          <w:ilvl w:val="0"/>
          <w:numId w:val="2"/>
        </w:numPr>
        <w:spacing w:after="80"/>
      </w:pPr>
      <w:r>
        <w:t>M</w:t>
      </w:r>
      <w:r w:rsidR="00DF19E7">
        <w:t xml:space="preserve">agnification </w:t>
      </w:r>
      <w:r>
        <w:t>software (third-party or built-in)</w:t>
      </w:r>
    </w:p>
    <w:p w14:paraId="11E90DA1" w14:textId="77777777" w:rsidR="00905B26" w:rsidRDefault="00DF19E7">
      <w:pPr>
        <w:spacing w:after="80"/>
      </w:pPr>
      <w:r>
        <w:rPr>
          <w:b/>
          <w:bCs/>
        </w:rPr>
        <w:lastRenderedPageBreak/>
        <w:t>Writing notes and completing forms:</w:t>
      </w:r>
    </w:p>
    <w:p w14:paraId="34BC8566" w14:textId="37794646" w:rsidR="00905B26" w:rsidRDefault="000E26AA">
      <w:pPr>
        <w:pStyle w:val="ListParagraph"/>
        <w:numPr>
          <w:ilvl w:val="0"/>
          <w:numId w:val="2"/>
        </w:numPr>
        <w:spacing w:after="80"/>
      </w:pPr>
      <w:r>
        <w:t xml:space="preserve">Electronic </w:t>
      </w:r>
      <w:r w:rsidR="00DB2043">
        <w:t xml:space="preserve">note-taking devices </w:t>
      </w:r>
      <w:r w:rsidR="00DF19E7">
        <w:t>with speech output or braille display</w:t>
      </w:r>
    </w:p>
    <w:p w14:paraId="3F565E77" w14:textId="2185A751" w:rsidR="00905B26" w:rsidRDefault="00DF19E7">
      <w:pPr>
        <w:pStyle w:val="ListParagraph"/>
        <w:numPr>
          <w:ilvl w:val="0"/>
          <w:numId w:val="2"/>
        </w:numPr>
        <w:spacing w:after="80"/>
      </w:pPr>
      <w:r>
        <w:t>Digital recorder</w:t>
      </w:r>
      <w:r w:rsidR="00286452">
        <w:t>s</w:t>
      </w:r>
      <w:r w:rsidR="00C536C6">
        <w:t>, smartphones,</w:t>
      </w:r>
      <w:r>
        <w:t xml:space="preserve"> </w:t>
      </w:r>
      <w:r w:rsidR="00866158">
        <w:t xml:space="preserve">or </w:t>
      </w:r>
      <w:r w:rsidR="00C536C6">
        <w:t xml:space="preserve">other </w:t>
      </w:r>
      <w:r w:rsidR="00866158">
        <w:t xml:space="preserve">smart devices </w:t>
      </w:r>
      <w:r>
        <w:t>for personal notes</w:t>
      </w:r>
    </w:p>
    <w:p w14:paraId="6F72CED9" w14:textId="77777777" w:rsidR="00905B26" w:rsidRDefault="00DF19E7">
      <w:pPr>
        <w:pStyle w:val="ListParagraph"/>
        <w:numPr>
          <w:ilvl w:val="0"/>
          <w:numId w:val="2"/>
        </w:numPr>
        <w:spacing w:after="80"/>
      </w:pPr>
      <w:r>
        <w:t>Braille slate and stylus</w:t>
      </w:r>
    </w:p>
    <w:p w14:paraId="2FE5CD28" w14:textId="255AD441" w:rsidR="00905B26" w:rsidRDefault="00DF19E7" w:rsidP="0098545A">
      <w:pPr>
        <w:spacing w:before="120" w:after="160"/>
      </w:pPr>
      <w:proofErr w:type="gramStart"/>
      <w:r>
        <w:t>Accommodations are</w:t>
      </w:r>
      <w:proofErr w:type="gramEnd"/>
      <w:r>
        <w:t xml:space="preserve"> not limited to technology. </w:t>
      </w:r>
      <w:r w:rsidR="00B25A95">
        <w:t>A voc</w:t>
      </w:r>
      <w:r w:rsidR="002D5BEC">
        <w:t xml:space="preserve">ational rehabilitation counselor or employer’s accommodation process can also help identify options such as workplace </w:t>
      </w:r>
      <w:r>
        <w:t xml:space="preserve">modifications </w:t>
      </w:r>
      <w:r w:rsidR="002D5BEC">
        <w:t xml:space="preserve">(e.g., </w:t>
      </w:r>
      <w:r>
        <w:t xml:space="preserve">desk location, lighting, or reassignment of certain </w:t>
      </w:r>
      <w:r w:rsidR="00A359C8">
        <w:t>duties or tasks)</w:t>
      </w:r>
      <w:r w:rsidR="00DA3059">
        <w:t>.</w:t>
      </w:r>
    </w:p>
    <w:p w14:paraId="1DFC53FF" w14:textId="288D7F22" w:rsidR="00905B26" w:rsidRDefault="00DF19E7" w:rsidP="003E3B69">
      <w:pPr>
        <w:pStyle w:val="Heading3"/>
      </w:pPr>
      <w:bookmarkStart w:id="40" w:name="_Toc238827961"/>
      <w:r>
        <w:t>Resources</w:t>
      </w:r>
      <w:bookmarkEnd w:id="40"/>
    </w:p>
    <w:p w14:paraId="520D7A39" w14:textId="77777777" w:rsidR="00B13DF6" w:rsidRDefault="00B13DF6" w:rsidP="00B13DF6">
      <w:pPr>
        <w:pStyle w:val="ListParagraph"/>
        <w:numPr>
          <w:ilvl w:val="0"/>
          <w:numId w:val="2"/>
        </w:numPr>
        <w:spacing w:after="80"/>
      </w:pPr>
      <w:hyperlink r:id="rId21" w:history="1">
        <w:r>
          <w:rPr>
            <w:rStyle w:val="Hyperlink"/>
          </w:rPr>
          <w:t>ADA National Network Fact Sheet: Reasonable Accommodations in the Workplace</w:t>
        </w:r>
      </w:hyperlink>
    </w:p>
    <w:p w14:paraId="6A16BB57" w14:textId="77777777" w:rsidR="00B13DF6" w:rsidRDefault="00B13DF6" w:rsidP="00B13DF6">
      <w:pPr>
        <w:pStyle w:val="ListParagraph"/>
        <w:numPr>
          <w:ilvl w:val="0"/>
          <w:numId w:val="2"/>
        </w:numPr>
        <w:spacing w:after="80"/>
      </w:pPr>
      <w:hyperlink r:id="rId22" w:history="1">
        <w:r w:rsidRPr="00492241">
          <w:rPr>
            <w:rStyle w:val="Hyperlink"/>
          </w:rPr>
          <w:t>E</w:t>
        </w:r>
        <w:r>
          <w:rPr>
            <w:rStyle w:val="Hyperlink"/>
          </w:rPr>
          <w:t xml:space="preserve">qual Employment </w:t>
        </w:r>
        <w:r w:rsidRPr="00492241">
          <w:rPr>
            <w:rStyle w:val="Hyperlink"/>
          </w:rPr>
          <w:t>O</w:t>
        </w:r>
        <w:r>
          <w:rPr>
            <w:rStyle w:val="Hyperlink"/>
          </w:rPr>
          <w:t xml:space="preserve">pportunity </w:t>
        </w:r>
        <w:r w:rsidRPr="00492241">
          <w:rPr>
            <w:rStyle w:val="Hyperlink"/>
          </w:rPr>
          <w:t>C</w:t>
        </w:r>
        <w:r>
          <w:rPr>
            <w:rStyle w:val="Hyperlink"/>
          </w:rPr>
          <w:t>ommission (EEOC)</w:t>
        </w:r>
        <w:r w:rsidRPr="00492241">
          <w:rPr>
            <w:rStyle w:val="Hyperlink"/>
          </w:rPr>
          <w:t xml:space="preserve"> Visual Disabilities in the Workplace and the ADA</w:t>
        </w:r>
      </w:hyperlink>
    </w:p>
    <w:p w14:paraId="742F16A7" w14:textId="012D871F" w:rsidR="00905B26" w:rsidRDefault="009B1813">
      <w:pPr>
        <w:pStyle w:val="ListParagraph"/>
        <w:numPr>
          <w:ilvl w:val="0"/>
          <w:numId w:val="2"/>
        </w:numPr>
        <w:spacing w:after="80"/>
      </w:pPr>
      <w:hyperlink r:id="rId23" w:anchor="spy-scroll-heading-2" w:history="1">
        <w:r>
          <w:rPr>
            <w:rStyle w:val="Hyperlink"/>
          </w:rPr>
          <w:t>Job Accommodation Network (JAN) Blindness and the ADA</w:t>
        </w:r>
      </w:hyperlink>
    </w:p>
    <w:p w14:paraId="0DA9DCE3" w14:textId="739C1089" w:rsidR="00B8690E" w:rsidRDefault="00D76B81" w:rsidP="0077714D">
      <w:pPr>
        <w:pStyle w:val="ListParagraph"/>
        <w:numPr>
          <w:ilvl w:val="0"/>
          <w:numId w:val="2"/>
        </w:numPr>
        <w:spacing w:after="80"/>
      </w:pPr>
      <w:hyperlink r:id="rId24" w:history="1">
        <w:r w:rsidRPr="00B032CE">
          <w:rPr>
            <w:rStyle w:val="Hyperlink"/>
          </w:rPr>
          <w:t>JAN</w:t>
        </w:r>
        <w:r w:rsidR="00EB44B8" w:rsidRPr="00B032CE">
          <w:rPr>
            <w:rStyle w:val="Hyperlink"/>
          </w:rPr>
          <w:t xml:space="preserve"> Low Vision </w:t>
        </w:r>
        <w:r w:rsidR="00B032CE" w:rsidRPr="00B032CE">
          <w:rPr>
            <w:rStyle w:val="Hyperlink"/>
          </w:rPr>
          <w:t>and the ADA</w:t>
        </w:r>
      </w:hyperlink>
    </w:p>
    <w:p w14:paraId="3F4233AE" w14:textId="77777777" w:rsidR="00905B26" w:rsidRDefault="00DF19E7">
      <w:pPr>
        <w:pStyle w:val="Heading2"/>
      </w:pPr>
      <w:bookmarkStart w:id="41" w:name="_Toc238827962"/>
      <w:r>
        <w:t>Assistive Technology and Technology Skills</w:t>
      </w:r>
      <w:bookmarkEnd w:id="41"/>
    </w:p>
    <w:p w14:paraId="69C56FED" w14:textId="32C116DB" w:rsidR="00905B26" w:rsidRDefault="00DF19E7">
      <w:pPr>
        <w:spacing w:after="160"/>
      </w:pPr>
      <w:r>
        <w:t>Mentor and mentee can discuss wh</w:t>
      </w:r>
      <w:r w:rsidR="000C789C">
        <w:t>ich</w:t>
      </w:r>
      <w:r>
        <w:t xml:space="preserve"> assistive technology</w:t>
      </w:r>
      <w:r w:rsidR="00DD160B">
        <w:t xml:space="preserve"> (AT)</w:t>
      </w:r>
      <w:r>
        <w:t xml:space="preserve"> the mentee currently uses, how those skills transfer to the work setting, and whether additional training or </w:t>
      </w:r>
      <w:r w:rsidR="00066D8E">
        <w:t xml:space="preserve">new </w:t>
      </w:r>
      <w:r>
        <w:t>technology would be helpful.</w:t>
      </w:r>
    </w:p>
    <w:p w14:paraId="5663CF82" w14:textId="47AAAEC0" w:rsidR="00905B26" w:rsidRDefault="00DF19E7" w:rsidP="003E3B69">
      <w:pPr>
        <w:pStyle w:val="Heading3"/>
      </w:pPr>
      <w:bookmarkStart w:id="42" w:name="_Toc238827963"/>
      <w:r>
        <w:t>Questions to consider</w:t>
      </w:r>
      <w:bookmarkEnd w:id="42"/>
    </w:p>
    <w:p w14:paraId="4E1C8418" w14:textId="10EDD6C0" w:rsidR="00905B26" w:rsidRDefault="00DF19E7">
      <w:pPr>
        <w:pStyle w:val="ListParagraph"/>
        <w:numPr>
          <w:ilvl w:val="0"/>
          <w:numId w:val="2"/>
        </w:numPr>
        <w:spacing w:after="80"/>
      </w:pPr>
      <w:r>
        <w:t xml:space="preserve">What </w:t>
      </w:r>
      <w:r w:rsidR="00DF747E">
        <w:t>AT</w:t>
      </w:r>
      <w:r>
        <w:t xml:space="preserve"> does the mentee currently use, and is it sufficient for the demands of their job?</w:t>
      </w:r>
    </w:p>
    <w:p w14:paraId="37046CB4" w14:textId="77777777" w:rsidR="00905B26" w:rsidRDefault="00DF19E7">
      <w:pPr>
        <w:pStyle w:val="ListParagraph"/>
        <w:numPr>
          <w:ilvl w:val="0"/>
          <w:numId w:val="2"/>
        </w:numPr>
        <w:spacing w:after="80"/>
      </w:pPr>
      <w:r>
        <w:t>Does the mentee need training on new or updated technology?</w:t>
      </w:r>
    </w:p>
    <w:p w14:paraId="3FCB0304" w14:textId="77777777" w:rsidR="00905B26" w:rsidRDefault="00DF19E7">
      <w:pPr>
        <w:pStyle w:val="ListParagraph"/>
        <w:numPr>
          <w:ilvl w:val="0"/>
          <w:numId w:val="2"/>
        </w:numPr>
        <w:spacing w:after="80"/>
      </w:pPr>
      <w:r>
        <w:t>How is the mentee's employer supporting AT access in the workplace?</w:t>
      </w:r>
    </w:p>
    <w:p w14:paraId="6A3F912F" w14:textId="79FED2E3" w:rsidR="00905B26" w:rsidRDefault="00DF19E7" w:rsidP="003E3B69">
      <w:pPr>
        <w:pStyle w:val="Heading3"/>
      </w:pPr>
      <w:bookmarkStart w:id="43" w:name="_Toc238827964"/>
      <w:r>
        <w:t>Resources</w:t>
      </w:r>
      <w:bookmarkEnd w:id="43"/>
    </w:p>
    <w:p w14:paraId="25377E97" w14:textId="77777777" w:rsidR="00506A43" w:rsidRDefault="00506A43" w:rsidP="00506A43">
      <w:pPr>
        <w:pStyle w:val="ListParagraph"/>
        <w:numPr>
          <w:ilvl w:val="0"/>
          <w:numId w:val="2"/>
        </w:numPr>
        <w:spacing w:after="80"/>
      </w:pPr>
      <w:hyperlink r:id="rId25" w:history="1">
        <w:r w:rsidRPr="00330243">
          <w:rPr>
            <w:rStyle w:val="Hyperlink"/>
          </w:rPr>
          <w:t>A</w:t>
        </w:r>
        <w:r>
          <w:rPr>
            <w:rStyle w:val="Hyperlink"/>
          </w:rPr>
          <w:t xml:space="preserve">merican </w:t>
        </w:r>
        <w:r w:rsidRPr="00330243">
          <w:rPr>
            <w:rStyle w:val="Hyperlink"/>
          </w:rPr>
          <w:t>F</w:t>
        </w:r>
        <w:r>
          <w:rPr>
            <w:rStyle w:val="Hyperlink"/>
          </w:rPr>
          <w:t xml:space="preserve">oundation for the </w:t>
        </w:r>
        <w:r w:rsidRPr="00330243">
          <w:rPr>
            <w:rStyle w:val="Hyperlink"/>
          </w:rPr>
          <w:t>B</w:t>
        </w:r>
        <w:r>
          <w:rPr>
            <w:rStyle w:val="Hyperlink"/>
          </w:rPr>
          <w:t>lind (AFB)</w:t>
        </w:r>
        <w:r w:rsidRPr="00330243">
          <w:rPr>
            <w:rStyle w:val="Hyperlink"/>
          </w:rPr>
          <w:t xml:space="preserve"> Technology Resources for People with Vision Loss</w:t>
        </w:r>
      </w:hyperlink>
    </w:p>
    <w:p w14:paraId="5D00348E" w14:textId="77777777" w:rsidR="00506A43" w:rsidRDefault="00506A43" w:rsidP="00506A43">
      <w:pPr>
        <w:pStyle w:val="ListParagraph"/>
        <w:numPr>
          <w:ilvl w:val="0"/>
          <w:numId w:val="2"/>
        </w:numPr>
        <w:spacing w:after="80"/>
      </w:pPr>
      <w:hyperlink r:id="rId26" w:history="1">
        <w:r w:rsidRPr="0000243E">
          <w:rPr>
            <w:rStyle w:val="Hyperlink"/>
          </w:rPr>
          <w:t xml:space="preserve">American Printing House </w:t>
        </w:r>
        <w:r>
          <w:rPr>
            <w:rStyle w:val="Hyperlink"/>
          </w:rPr>
          <w:t xml:space="preserve">for the Blind (APH) </w:t>
        </w:r>
        <w:r w:rsidRPr="0000243E">
          <w:rPr>
            <w:rStyle w:val="Hyperlink"/>
          </w:rPr>
          <w:t>Connect Center Products and Technology</w:t>
        </w:r>
      </w:hyperlink>
    </w:p>
    <w:p w14:paraId="23B1A506" w14:textId="13D1F27D" w:rsidR="00905B26" w:rsidRDefault="005C5857">
      <w:pPr>
        <w:pStyle w:val="ListParagraph"/>
        <w:numPr>
          <w:ilvl w:val="0"/>
          <w:numId w:val="2"/>
        </w:numPr>
        <w:spacing w:after="80"/>
      </w:pPr>
      <w:hyperlink r:id="rId27" w:history="1">
        <w:r>
          <w:rPr>
            <w:rStyle w:val="Hyperlink"/>
          </w:rPr>
          <w:t>Hadley – free workshops on technology and accessibility</w:t>
        </w:r>
      </w:hyperlink>
      <w:r w:rsidR="00DF19E7">
        <w:t xml:space="preserve"> </w:t>
      </w:r>
    </w:p>
    <w:p w14:paraId="71148EB3" w14:textId="4EFBCDA5" w:rsidR="00905B26" w:rsidRDefault="007C7A0A">
      <w:pPr>
        <w:pStyle w:val="ListParagraph"/>
        <w:numPr>
          <w:ilvl w:val="0"/>
          <w:numId w:val="2"/>
        </w:numPr>
        <w:spacing w:after="80"/>
      </w:pPr>
      <w:hyperlink r:id="rId28" w:history="1">
        <w:r w:rsidRPr="00B8690E">
          <w:rPr>
            <w:rStyle w:val="Hyperlink"/>
          </w:rPr>
          <w:t>NTAC Blindness-Related Products and Services</w:t>
        </w:r>
      </w:hyperlink>
    </w:p>
    <w:p w14:paraId="72781BD4" w14:textId="77777777" w:rsidR="00905B26" w:rsidRDefault="00DF19E7">
      <w:pPr>
        <w:pStyle w:val="Heading2"/>
      </w:pPr>
      <w:bookmarkStart w:id="44" w:name="_Toc238827965"/>
      <w:r>
        <w:t>Blindness Skills</w:t>
      </w:r>
      <w:bookmarkEnd w:id="44"/>
    </w:p>
    <w:p w14:paraId="04D087C9" w14:textId="4A77144A" w:rsidR="00905B26" w:rsidRDefault="00DF19E7">
      <w:pPr>
        <w:spacing w:after="160"/>
      </w:pPr>
      <w:r>
        <w:t>Mentor and mentee can discuss blindness-related skills specific to the career and whether the mentee would benefit from additional training</w:t>
      </w:r>
      <w:r w:rsidR="00F35D07">
        <w:t xml:space="preserve"> in this area</w:t>
      </w:r>
      <w:r>
        <w:t>.</w:t>
      </w:r>
    </w:p>
    <w:p w14:paraId="4EF5CF8F" w14:textId="1DF2B7A9" w:rsidR="00905B26" w:rsidRDefault="00DF19E7" w:rsidP="003E3B69">
      <w:pPr>
        <w:pStyle w:val="Heading3"/>
      </w:pPr>
      <w:bookmarkStart w:id="45" w:name="_Toc238827966"/>
      <w:r>
        <w:t>Questions to consider</w:t>
      </w:r>
      <w:bookmarkEnd w:id="45"/>
    </w:p>
    <w:p w14:paraId="47287ADD" w14:textId="77777777" w:rsidR="00905B26" w:rsidRDefault="00DF19E7">
      <w:pPr>
        <w:pStyle w:val="ListParagraph"/>
        <w:numPr>
          <w:ilvl w:val="0"/>
          <w:numId w:val="2"/>
        </w:numPr>
        <w:spacing w:after="80"/>
      </w:pPr>
      <w:r>
        <w:t>Does the mentee use braille, and is their proficiency sufficient for their work?</w:t>
      </w:r>
    </w:p>
    <w:p w14:paraId="76FE48EC" w14:textId="77777777" w:rsidR="00905B26" w:rsidRDefault="00DF19E7">
      <w:pPr>
        <w:pStyle w:val="ListParagraph"/>
        <w:numPr>
          <w:ilvl w:val="0"/>
          <w:numId w:val="2"/>
        </w:numPr>
        <w:spacing w:after="80"/>
      </w:pPr>
      <w:r>
        <w:lastRenderedPageBreak/>
        <w:t>What orientation and mobility skills does the mentee have, and are these sufficient for navigating their work environment?</w:t>
      </w:r>
    </w:p>
    <w:p w14:paraId="1440815E" w14:textId="77777777" w:rsidR="00905B26" w:rsidRDefault="00DF19E7">
      <w:pPr>
        <w:pStyle w:val="ListParagraph"/>
        <w:numPr>
          <w:ilvl w:val="0"/>
          <w:numId w:val="2"/>
        </w:numPr>
        <w:spacing w:after="80"/>
      </w:pPr>
      <w:r>
        <w:t>Would the mentee benefit from additional skills training through a vocational rehabilitation agency or other provider?</w:t>
      </w:r>
    </w:p>
    <w:p w14:paraId="09AFC1E7" w14:textId="037C84CC" w:rsidR="00905B26" w:rsidRDefault="00DF19E7" w:rsidP="003E3B69">
      <w:pPr>
        <w:pStyle w:val="Heading3"/>
      </w:pPr>
      <w:bookmarkStart w:id="46" w:name="_Toc238827967"/>
      <w:r>
        <w:t>Resources</w:t>
      </w:r>
      <w:bookmarkEnd w:id="46"/>
    </w:p>
    <w:p w14:paraId="36AE6AB9" w14:textId="40B42572" w:rsidR="00905B26" w:rsidRDefault="00DE01F6">
      <w:pPr>
        <w:pStyle w:val="ListParagraph"/>
        <w:numPr>
          <w:ilvl w:val="0"/>
          <w:numId w:val="2"/>
        </w:numPr>
        <w:spacing w:after="80"/>
      </w:pPr>
      <w:hyperlink r:id="rId29" w:history="1">
        <w:r w:rsidRPr="00DE01F6">
          <w:rPr>
            <w:rStyle w:val="Hyperlink"/>
          </w:rPr>
          <w:t>Rehabilitation Services Administration: State V</w:t>
        </w:r>
        <w:r w:rsidR="001331F4">
          <w:rPr>
            <w:rStyle w:val="Hyperlink"/>
          </w:rPr>
          <w:t xml:space="preserve">ocational </w:t>
        </w:r>
        <w:r w:rsidRPr="00DE01F6">
          <w:rPr>
            <w:rStyle w:val="Hyperlink"/>
          </w:rPr>
          <w:t>R</w:t>
        </w:r>
        <w:r w:rsidR="001331F4">
          <w:rPr>
            <w:rStyle w:val="Hyperlink"/>
          </w:rPr>
          <w:t>ehabilitation</w:t>
        </w:r>
        <w:r w:rsidRPr="00DE01F6">
          <w:rPr>
            <w:rStyle w:val="Hyperlink"/>
          </w:rPr>
          <w:t xml:space="preserve"> Agencies</w:t>
        </w:r>
      </w:hyperlink>
      <w:r w:rsidR="00DF19E7">
        <w:t xml:space="preserve"> </w:t>
      </w:r>
    </w:p>
    <w:p w14:paraId="24EB6ED6" w14:textId="251C95DB" w:rsidR="00643F7E" w:rsidRDefault="00643F7E" w:rsidP="00FF0A3A">
      <w:pPr>
        <w:pStyle w:val="ListParagraph"/>
        <w:numPr>
          <w:ilvl w:val="0"/>
          <w:numId w:val="2"/>
        </w:numPr>
        <w:spacing w:after="80"/>
      </w:pPr>
      <w:hyperlink r:id="rId30" w:history="1">
        <w:r w:rsidRPr="00643F7E">
          <w:rPr>
            <w:rStyle w:val="Hyperlink"/>
          </w:rPr>
          <w:t>APH Orientation and Mobility: Getting Around</w:t>
        </w:r>
      </w:hyperlink>
    </w:p>
    <w:p w14:paraId="3CD00529" w14:textId="3220CCE9" w:rsidR="00175144" w:rsidRDefault="005C5857">
      <w:pPr>
        <w:pStyle w:val="ListParagraph"/>
        <w:numPr>
          <w:ilvl w:val="0"/>
          <w:numId w:val="2"/>
        </w:numPr>
        <w:spacing w:after="80"/>
      </w:pPr>
      <w:hyperlink r:id="rId31" w:history="1">
        <w:r>
          <w:rPr>
            <w:rStyle w:val="Hyperlink"/>
          </w:rPr>
          <w:t>Hadley – free workshops on braille and daily living</w:t>
        </w:r>
      </w:hyperlink>
    </w:p>
    <w:p w14:paraId="2DED94C0" w14:textId="77777777" w:rsidR="00572CA8" w:rsidRDefault="00572CA8" w:rsidP="00572CA8">
      <w:pPr>
        <w:pStyle w:val="Heading2"/>
      </w:pPr>
      <w:bookmarkStart w:id="47" w:name="_Toc238827968"/>
      <w:r>
        <w:t>Getting Established in an Organization</w:t>
      </w:r>
      <w:bookmarkEnd w:id="47"/>
    </w:p>
    <w:p w14:paraId="0E70659E" w14:textId="77777777" w:rsidR="00572CA8" w:rsidRDefault="00572CA8" w:rsidP="00572CA8">
      <w:pPr>
        <w:spacing w:after="160"/>
      </w:pPr>
      <w:r>
        <w:t>For mentees who are new to a job or organization, mentor and mentee can discuss strategies for becoming established and effective in the workplace.</w:t>
      </w:r>
    </w:p>
    <w:p w14:paraId="08F7060A" w14:textId="77777777" w:rsidR="00572CA8" w:rsidRDefault="00572CA8" w:rsidP="00572CA8">
      <w:pPr>
        <w:pStyle w:val="Heading3"/>
      </w:pPr>
      <w:bookmarkStart w:id="48" w:name="_Toc238827969"/>
      <w:r>
        <w:t>Topics to address</w:t>
      </w:r>
      <w:bookmarkEnd w:id="48"/>
    </w:p>
    <w:p w14:paraId="07AF647C" w14:textId="77777777" w:rsidR="00572CA8" w:rsidRDefault="00572CA8" w:rsidP="00572CA8">
      <w:pPr>
        <w:pStyle w:val="ListParagraph"/>
        <w:numPr>
          <w:ilvl w:val="0"/>
          <w:numId w:val="2"/>
        </w:numPr>
        <w:spacing w:after="80"/>
      </w:pPr>
      <w:r>
        <w:t>Learning the culture and expectations of a new workplace</w:t>
      </w:r>
    </w:p>
    <w:p w14:paraId="6EAE9B06" w14:textId="77777777" w:rsidR="00572CA8" w:rsidRDefault="00572CA8" w:rsidP="00572CA8">
      <w:pPr>
        <w:pStyle w:val="ListParagraph"/>
        <w:numPr>
          <w:ilvl w:val="0"/>
          <w:numId w:val="2"/>
        </w:numPr>
        <w:spacing w:after="80"/>
      </w:pPr>
      <w:r>
        <w:t>Building relationships with supervisors and colleagues</w:t>
      </w:r>
    </w:p>
    <w:p w14:paraId="3B7E14F0" w14:textId="77777777" w:rsidR="00572CA8" w:rsidRDefault="00572CA8" w:rsidP="00572CA8">
      <w:pPr>
        <w:pStyle w:val="ListParagraph"/>
        <w:numPr>
          <w:ilvl w:val="0"/>
          <w:numId w:val="2"/>
        </w:numPr>
        <w:spacing w:after="80"/>
      </w:pPr>
      <w:r>
        <w:t>Navigating the physical work environment</w:t>
      </w:r>
    </w:p>
    <w:p w14:paraId="6EF61A6B" w14:textId="77777777" w:rsidR="00572CA8" w:rsidRDefault="00572CA8" w:rsidP="00572CA8">
      <w:pPr>
        <w:pStyle w:val="ListParagraph"/>
        <w:numPr>
          <w:ilvl w:val="0"/>
          <w:numId w:val="2"/>
        </w:numPr>
        <w:spacing w:after="80"/>
      </w:pPr>
      <w:r>
        <w:t>Communicating proactively with an employer about access needs</w:t>
      </w:r>
    </w:p>
    <w:p w14:paraId="726075E7" w14:textId="77777777" w:rsidR="00572CA8" w:rsidRDefault="00572CA8" w:rsidP="00572CA8">
      <w:pPr>
        <w:pStyle w:val="ListParagraph"/>
        <w:numPr>
          <w:ilvl w:val="0"/>
          <w:numId w:val="2"/>
        </w:numPr>
        <w:spacing w:after="80"/>
      </w:pPr>
      <w:r>
        <w:t>Performing core job functions efficiently and independently</w:t>
      </w:r>
    </w:p>
    <w:p w14:paraId="528ED7DE" w14:textId="77777777" w:rsidR="00182BB5" w:rsidRDefault="00182BB5" w:rsidP="00182BB5">
      <w:pPr>
        <w:pStyle w:val="Heading3"/>
      </w:pPr>
      <w:bookmarkStart w:id="49" w:name="_Toc238827970"/>
      <w:r>
        <w:t>Resources</w:t>
      </w:r>
      <w:bookmarkEnd w:id="49"/>
    </w:p>
    <w:p w14:paraId="4CFC4C72" w14:textId="42052603" w:rsidR="00182BB5" w:rsidRDefault="00182BB5" w:rsidP="00182BB5">
      <w:pPr>
        <w:pStyle w:val="ListParagraph"/>
        <w:numPr>
          <w:ilvl w:val="0"/>
          <w:numId w:val="2"/>
        </w:numPr>
        <w:spacing w:after="80"/>
      </w:pPr>
      <w:hyperlink r:id="rId32" w:history="1">
        <w:r>
          <w:rPr>
            <w:rStyle w:val="Hyperlink"/>
          </w:rPr>
          <w:t>APH Connect Center Job Seeker's Toolkit</w:t>
        </w:r>
      </w:hyperlink>
    </w:p>
    <w:p w14:paraId="22090F50" w14:textId="333376D6" w:rsidR="00930F8E" w:rsidRDefault="00930F8E" w:rsidP="00182BB5">
      <w:pPr>
        <w:pStyle w:val="ListParagraph"/>
        <w:numPr>
          <w:ilvl w:val="0"/>
          <w:numId w:val="2"/>
        </w:numPr>
        <w:spacing w:after="80"/>
      </w:pPr>
      <w:hyperlink r:id="rId33" w:history="1">
        <w:r w:rsidRPr="00930F8E">
          <w:rPr>
            <w:rStyle w:val="Hyperlink"/>
          </w:rPr>
          <w:t>APH Employment Skills for People who are B/LV</w:t>
        </w:r>
      </w:hyperlink>
    </w:p>
    <w:p w14:paraId="22264E21" w14:textId="77777777" w:rsidR="00483E1D" w:rsidRDefault="00483E1D" w:rsidP="00483E1D">
      <w:pPr>
        <w:pStyle w:val="Heading2"/>
      </w:pPr>
      <w:bookmarkStart w:id="50" w:name="_Toc238827971"/>
      <w:r>
        <w:t>Social Skills and Professional Behavior</w:t>
      </w:r>
      <w:bookmarkEnd w:id="50"/>
    </w:p>
    <w:p w14:paraId="329008CD" w14:textId="773C5F72" w:rsidR="00483E1D" w:rsidRDefault="00483E1D" w:rsidP="00483E1D">
      <w:pPr>
        <w:spacing w:after="160"/>
      </w:pPr>
      <w:r>
        <w:t xml:space="preserve">Mentor can discuss how they have navigated social situations at work and in </w:t>
      </w:r>
      <w:r w:rsidR="0042561A">
        <w:t xml:space="preserve">other </w:t>
      </w:r>
      <w:r>
        <w:t xml:space="preserve">professional </w:t>
      </w:r>
      <w:proofErr w:type="gramStart"/>
      <w:r>
        <w:t>settings, and</w:t>
      </w:r>
      <w:proofErr w:type="gramEnd"/>
      <w:r>
        <w:t xml:space="preserve"> can give mentee advice for navigating different situations</w:t>
      </w:r>
      <w:r w:rsidR="00637DF4">
        <w:t xml:space="preserve"> – </w:t>
      </w:r>
      <w:r>
        <w:t>especially when starting a new job.</w:t>
      </w:r>
    </w:p>
    <w:p w14:paraId="5AAE7EE2" w14:textId="77777777" w:rsidR="00483E1D" w:rsidRDefault="00483E1D" w:rsidP="00483E1D">
      <w:pPr>
        <w:pStyle w:val="Heading3"/>
      </w:pPr>
      <w:bookmarkStart w:id="51" w:name="_Toc238827972"/>
      <w:r>
        <w:t>Topics to address</w:t>
      </w:r>
      <w:bookmarkEnd w:id="51"/>
    </w:p>
    <w:p w14:paraId="734678D8" w14:textId="77777777" w:rsidR="00483E1D" w:rsidRDefault="00483E1D" w:rsidP="00483E1D">
      <w:pPr>
        <w:pStyle w:val="ListParagraph"/>
        <w:numPr>
          <w:ilvl w:val="0"/>
          <w:numId w:val="2"/>
        </w:numPr>
        <w:spacing w:after="80"/>
      </w:pPr>
      <w:r>
        <w:t>Professional communication norms (email, meetings, phone)</w:t>
      </w:r>
    </w:p>
    <w:p w14:paraId="7196E104" w14:textId="77777777" w:rsidR="00483E1D" w:rsidRDefault="00483E1D" w:rsidP="00483E1D">
      <w:pPr>
        <w:pStyle w:val="ListParagraph"/>
        <w:numPr>
          <w:ilvl w:val="0"/>
          <w:numId w:val="2"/>
        </w:numPr>
        <w:spacing w:after="80"/>
      </w:pPr>
      <w:r>
        <w:t>Social interactions at work, including events and informal settings</w:t>
      </w:r>
    </w:p>
    <w:p w14:paraId="44433BAE" w14:textId="77777777" w:rsidR="00483E1D" w:rsidRDefault="00483E1D" w:rsidP="00483E1D">
      <w:pPr>
        <w:pStyle w:val="ListParagraph"/>
        <w:numPr>
          <w:ilvl w:val="0"/>
          <w:numId w:val="2"/>
        </w:numPr>
        <w:spacing w:after="80"/>
      </w:pPr>
      <w:r>
        <w:t>The role of social media in professional life and its potential impact on employment</w:t>
      </w:r>
    </w:p>
    <w:p w14:paraId="62556B55" w14:textId="77777777" w:rsidR="00483E1D" w:rsidRDefault="00483E1D" w:rsidP="00483E1D">
      <w:pPr>
        <w:pStyle w:val="Heading3"/>
      </w:pPr>
      <w:bookmarkStart w:id="52" w:name="_Toc238827973"/>
      <w:r>
        <w:t>Resources</w:t>
      </w:r>
      <w:bookmarkEnd w:id="52"/>
    </w:p>
    <w:p w14:paraId="4EF0B4CE" w14:textId="0FCA4A0D" w:rsidR="000200D2" w:rsidRDefault="00C0669E" w:rsidP="00040E0E">
      <w:pPr>
        <w:pStyle w:val="ListParagraph"/>
        <w:numPr>
          <w:ilvl w:val="0"/>
          <w:numId w:val="2"/>
        </w:numPr>
        <w:spacing w:after="80"/>
      </w:pPr>
      <w:hyperlink r:id="rId34" w:history="1">
        <w:r w:rsidRPr="00C0669E">
          <w:rPr>
            <w:rStyle w:val="Hyperlink"/>
          </w:rPr>
          <w:t>APH Career Connect: Social Skills Lesson Plans</w:t>
        </w:r>
      </w:hyperlink>
    </w:p>
    <w:p w14:paraId="08EBC53C" w14:textId="75592B83" w:rsidR="0031529F" w:rsidRDefault="0031529F" w:rsidP="00040E0E">
      <w:pPr>
        <w:pStyle w:val="ListParagraph"/>
        <w:numPr>
          <w:ilvl w:val="0"/>
          <w:numId w:val="2"/>
        </w:numPr>
        <w:spacing w:after="80"/>
      </w:pPr>
      <w:hyperlink r:id="rId35" w:history="1">
        <w:proofErr w:type="spellStart"/>
        <w:r w:rsidRPr="0031529F">
          <w:rPr>
            <w:rStyle w:val="Hyperlink"/>
          </w:rPr>
          <w:t>AccessATE</w:t>
        </w:r>
        <w:proofErr w:type="spellEnd"/>
        <w:r w:rsidRPr="0031529F">
          <w:rPr>
            <w:rStyle w:val="Hyperlink"/>
          </w:rPr>
          <w:t xml:space="preserve"> Workplace Communication for B/LV Employees</w:t>
        </w:r>
      </w:hyperlink>
    </w:p>
    <w:p w14:paraId="25837E73" w14:textId="58994449" w:rsidR="00C64FFE" w:rsidRDefault="00C64FFE" w:rsidP="00040E0E">
      <w:pPr>
        <w:pStyle w:val="ListParagraph"/>
        <w:numPr>
          <w:ilvl w:val="0"/>
          <w:numId w:val="2"/>
        </w:numPr>
        <w:spacing w:after="80"/>
      </w:pPr>
      <w:hyperlink r:id="rId36" w:history="1">
        <w:r w:rsidRPr="00C64FFE">
          <w:rPr>
            <w:rStyle w:val="Hyperlink"/>
          </w:rPr>
          <w:t>DOL Soft Skills: The Competitive Edge</w:t>
        </w:r>
      </w:hyperlink>
    </w:p>
    <w:p w14:paraId="1A5087ED" w14:textId="77777777" w:rsidR="00483E1D" w:rsidRDefault="00483E1D" w:rsidP="00483E1D">
      <w:pPr>
        <w:pStyle w:val="Heading2"/>
      </w:pPr>
      <w:bookmarkStart w:id="53" w:name="_Toc238827974"/>
      <w:r>
        <w:lastRenderedPageBreak/>
        <w:t>Networking and Career Advancement</w:t>
      </w:r>
      <w:bookmarkEnd w:id="53"/>
    </w:p>
    <w:p w14:paraId="1E7B3FE1" w14:textId="77777777" w:rsidR="00483E1D" w:rsidRDefault="00483E1D" w:rsidP="00483E1D">
      <w:pPr>
        <w:spacing w:after="160"/>
      </w:pPr>
      <w:r>
        <w:t>Mentor and mentee can discuss strategies for building a professional network and advancing in a career. Research found that networking was one of the most commonly helpful areas mentors addressed with adult mentees.</w:t>
      </w:r>
    </w:p>
    <w:p w14:paraId="794E57BA" w14:textId="77777777" w:rsidR="00483E1D" w:rsidRDefault="00483E1D" w:rsidP="00483E1D">
      <w:pPr>
        <w:pStyle w:val="Heading3"/>
      </w:pPr>
      <w:bookmarkStart w:id="54" w:name="_Toc238827975"/>
      <w:r>
        <w:t>Topics to address</w:t>
      </w:r>
      <w:bookmarkEnd w:id="54"/>
    </w:p>
    <w:p w14:paraId="4D88753A" w14:textId="77777777" w:rsidR="00483E1D" w:rsidRDefault="00483E1D" w:rsidP="00483E1D">
      <w:pPr>
        <w:pStyle w:val="ListParagraph"/>
        <w:numPr>
          <w:ilvl w:val="0"/>
          <w:numId w:val="2"/>
        </w:numPr>
        <w:spacing w:after="80"/>
      </w:pPr>
      <w:r>
        <w:t>How to identify and join relevant professional organizations</w:t>
      </w:r>
    </w:p>
    <w:p w14:paraId="07061940" w14:textId="77777777" w:rsidR="00483E1D" w:rsidRDefault="00483E1D" w:rsidP="00483E1D">
      <w:pPr>
        <w:pStyle w:val="ListParagraph"/>
        <w:numPr>
          <w:ilvl w:val="0"/>
          <w:numId w:val="2"/>
        </w:numPr>
        <w:spacing w:after="80"/>
      </w:pPr>
      <w:r>
        <w:t>How to build and maintain professional relationships</w:t>
      </w:r>
    </w:p>
    <w:p w14:paraId="1003644D" w14:textId="77777777" w:rsidR="00483E1D" w:rsidRDefault="00483E1D" w:rsidP="00483E1D">
      <w:pPr>
        <w:pStyle w:val="ListParagraph"/>
        <w:numPr>
          <w:ilvl w:val="0"/>
          <w:numId w:val="2"/>
        </w:numPr>
        <w:spacing w:after="80"/>
      </w:pPr>
      <w:r>
        <w:t>How to use networking to identify career opportunities</w:t>
      </w:r>
    </w:p>
    <w:p w14:paraId="6D2B8C5A" w14:textId="77777777" w:rsidR="00483E1D" w:rsidRDefault="00483E1D" w:rsidP="00483E1D">
      <w:pPr>
        <w:pStyle w:val="ListParagraph"/>
        <w:numPr>
          <w:ilvl w:val="0"/>
          <w:numId w:val="2"/>
        </w:numPr>
        <w:spacing w:after="80"/>
      </w:pPr>
      <w:r>
        <w:t>How to approach career advancement conversations with employers</w:t>
      </w:r>
    </w:p>
    <w:p w14:paraId="3AB4433E" w14:textId="77777777" w:rsidR="00483E1D" w:rsidRDefault="00483E1D" w:rsidP="00483E1D">
      <w:pPr>
        <w:pStyle w:val="ListParagraph"/>
        <w:numPr>
          <w:ilvl w:val="0"/>
          <w:numId w:val="2"/>
        </w:numPr>
        <w:spacing w:after="80"/>
      </w:pPr>
      <w:r>
        <w:t>How to identify additional mentors within a career field or workplace</w:t>
      </w:r>
    </w:p>
    <w:p w14:paraId="45D421C2" w14:textId="77777777" w:rsidR="001E68EF" w:rsidRDefault="001E68EF" w:rsidP="001E68EF">
      <w:pPr>
        <w:pStyle w:val="Heading3"/>
      </w:pPr>
      <w:bookmarkStart w:id="55" w:name="_Toc238827976"/>
      <w:r>
        <w:t>Resources</w:t>
      </w:r>
      <w:bookmarkEnd w:id="55"/>
    </w:p>
    <w:p w14:paraId="761FE63E" w14:textId="54A06125" w:rsidR="001E68EF" w:rsidRDefault="00845CA7" w:rsidP="001E68EF">
      <w:pPr>
        <w:pStyle w:val="ListParagraph"/>
        <w:numPr>
          <w:ilvl w:val="0"/>
          <w:numId w:val="2"/>
        </w:numPr>
        <w:spacing w:after="80"/>
      </w:pPr>
      <w:hyperlink r:id="rId37" w:history="1">
        <w:r w:rsidRPr="00845CA7">
          <w:rPr>
            <w:rStyle w:val="Hyperlink"/>
          </w:rPr>
          <w:t>APH Principles for Expanding Your Professional Network When You Are B/LV</w:t>
        </w:r>
      </w:hyperlink>
    </w:p>
    <w:p w14:paraId="50B672C9" w14:textId="77777777" w:rsidR="00905B26" w:rsidRDefault="00DF19E7">
      <w:pPr>
        <w:pStyle w:val="Heading2"/>
      </w:pPr>
      <w:bookmarkStart w:id="56" w:name="_Toc238827977"/>
      <w:r>
        <w:t>Transportation</w:t>
      </w:r>
      <w:bookmarkEnd w:id="56"/>
    </w:p>
    <w:p w14:paraId="025E6962" w14:textId="77777777" w:rsidR="00905B26" w:rsidRDefault="00DF19E7">
      <w:pPr>
        <w:spacing w:after="160"/>
      </w:pPr>
      <w:r>
        <w:t>Mentor and mentee can discuss transportation options for getting to and from work and other career-related activities.</w:t>
      </w:r>
    </w:p>
    <w:p w14:paraId="7AFD7857" w14:textId="069E12B8" w:rsidR="00905B26" w:rsidRDefault="00DF19E7" w:rsidP="003E3B69">
      <w:pPr>
        <w:pStyle w:val="Heading3"/>
      </w:pPr>
      <w:bookmarkStart w:id="57" w:name="_Toc238827978"/>
      <w:r>
        <w:t>Topics to address</w:t>
      </w:r>
      <w:bookmarkEnd w:id="57"/>
    </w:p>
    <w:p w14:paraId="68FE9419" w14:textId="77777777" w:rsidR="00905B26" w:rsidRDefault="00DF19E7">
      <w:pPr>
        <w:pStyle w:val="ListParagraph"/>
        <w:numPr>
          <w:ilvl w:val="0"/>
          <w:numId w:val="2"/>
        </w:numPr>
        <w:spacing w:after="80"/>
      </w:pPr>
      <w:r>
        <w:t xml:space="preserve">Public transportation options in the </w:t>
      </w:r>
      <w:proofErr w:type="gramStart"/>
      <w:r>
        <w:t>mentee's</w:t>
      </w:r>
      <w:proofErr w:type="gramEnd"/>
      <w:r>
        <w:t xml:space="preserve"> area</w:t>
      </w:r>
    </w:p>
    <w:p w14:paraId="0984629F" w14:textId="77777777" w:rsidR="00905B26" w:rsidRDefault="00DF19E7">
      <w:pPr>
        <w:pStyle w:val="ListParagraph"/>
        <w:numPr>
          <w:ilvl w:val="0"/>
          <w:numId w:val="2"/>
        </w:numPr>
        <w:spacing w:after="80"/>
      </w:pPr>
      <w:r>
        <w:t>Rideshare, paratransit, carpooling, and other alternatives</w:t>
      </w:r>
    </w:p>
    <w:p w14:paraId="36C81194" w14:textId="77777777" w:rsidR="00905B26" w:rsidRDefault="00DF19E7">
      <w:pPr>
        <w:pStyle w:val="ListParagraph"/>
        <w:numPr>
          <w:ilvl w:val="0"/>
          <w:numId w:val="2"/>
        </w:numPr>
        <w:spacing w:after="80"/>
      </w:pPr>
      <w:r>
        <w:t>Strategies for navigating transportation challenges when relocating for work</w:t>
      </w:r>
    </w:p>
    <w:p w14:paraId="34572DDD" w14:textId="7940C36E" w:rsidR="00905B26" w:rsidRDefault="00DF19E7" w:rsidP="003E3B69">
      <w:pPr>
        <w:pStyle w:val="Heading3"/>
      </w:pPr>
      <w:bookmarkStart w:id="58" w:name="_Toc238827979"/>
      <w:r>
        <w:t>Resources</w:t>
      </w:r>
      <w:bookmarkEnd w:id="58"/>
    </w:p>
    <w:p w14:paraId="0F873B9F" w14:textId="449641B4" w:rsidR="00905B26" w:rsidRDefault="00DF19E7">
      <w:pPr>
        <w:pStyle w:val="ListParagraph"/>
        <w:numPr>
          <w:ilvl w:val="0"/>
          <w:numId w:val="2"/>
        </w:numPr>
        <w:spacing w:after="80"/>
      </w:pPr>
      <w:hyperlink r:id="rId38" w:history="1">
        <w:r w:rsidRPr="00CE7D9E">
          <w:rPr>
            <w:rStyle w:val="Hyperlink"/>
          </w:rPr>
          <w:t>NRTC Transportation Guide</w:t>
        </w:r>
      </w:hyperlink>
    </w:p>
    <w:p w14:paraId="73E72860" w14:textId="7DCB7FF4" w:rsidR="00905B26" w:rsidRDefault="00DF19E7">
      <w:pPr>
        <w:pStyle w:val="Heading1"/>
      </w:pPr>
      <w:bookmarkStart w:id="59" w:name="_Toc238827980"/>
      <w:r>
        <w:t>Section 7: Job Seeking Activities</w:t>
      </w:r>
      <w:bookmarkEnd w:id="59"/>
    </w:p>
    <w:p w14:paraId="0604E709" w14:textId="622690E6" w:rsidR="00905B26" w:rsidRDefault="00DF19E7">
      <w:pPr>
        <w:spacing w:after="160"/>
      </w:pPr>
      <w:r>
        <w:t xml:space="preserve">The following activities are particularly relevant </w:t>
      </w:r>
      <w:r w:rsidR="00A919D8">
        <w:t xml:space="preserve">to college students and young adults </w:t>
      </w:r>
      <w:r>
        <w:t>preparing to enter the workforce.</w:t>
      </w:r>
      <w:r w:rsidR="009640E3">
        <w:t xml:space="preserve"> They are also relevant </w:t>
      </w:r>
      <w:r w:rsidR="00402112">
        <w:t xml:space="preserve">to adults </w:t>
      </w:r>
      <w:r w:rsidR="009640E3">
        <w:t>planning a career change.</w:t>
      </w:r>
    </w:p>
    <w:p w14:paraId="36536D5A" w14:textId="77777777" w:rsidR="00905B26" w:rsidRDefault="00DF19E7">
      <w:pPr>
        <w:pStyle w:val="Heading2"/>
      </w:pPr>
      <w:bookmarkStart w:id="60" w:name="_Toc238827981"/>
      <w:r>
        <w:t>Career Planning</w:t>
      </w:r>
      <w:bookmarkEnd w:id="60"/>
    </w:p>
    <w:p w14:paraId="3996F1EF" w14:textId="02F8B56C" w:rsidR="00905B26" w:rsidRDefault="00961BEE">
      <w:pPr>
        <w:spacing w:after="160"/>
      </w:pPr>
      <w:r>
        <w:t>The</w:t>
      </w:r>
      <w:r w:rsidR="00C125D4">
        <w:t xml:space="preserve"> mentor </w:t>
      </w:r>
      <w:r w:rsidR="00DF19E7">
        <w:t>can help the mentee develop career-related goals and think through the steps needed to achieve them.</w:t>
      </w:r>
    </w:p>
    <w:p w14:paraId="6ECC284D" w14:textId="1A54946D" w:rsidR="00905B26" w:rsidRDefault="00DF19E7" w:rsidP="003E3B69">
      <w:pPr>
        <w:pStyle w:val="Heading3"/>
      </w:pPr>
      <w:bookmarkStart w:id="61" w:name="_Toc238827982"/>
      <w:r>
        <w:t>Questions to consider</w:t>
      </w:r>
      <w:bookmarkEnd w:id="61"/>
    </w:p>
    <w:p w14:paraId="293300F1" w14:textId="77777777" w:rsidR="00905B26" w:rsidRDefault="00DF19E7">
      <w:pPr>
        <w:pStyle w:val="ListParagraph"/>
        <w:numPr>
          <w:ilvl w:val="0"/>
          <w:numId w:val="2"/>
        </w:numPr>
        <w:spacing w:after="80"/>
      </w:pPr>
      <w:r>
        <w:t>What type of job does the mentee want after graduation?</w:t>
      </w:r>
    </w:p>
    <w:p w14:paraId="24B7F7D7" w14:textId="77777777" w:rsidR="00905B26" w:rsidRDefault="00DF19E7">
      <w:pPr>
        <w:pStyle w:val="ListParagraph"/>
        <w:numPr>
          <w:ilvl w:val="0"/>
          <w:numId w:val="2"/>
        </w:numPr>
        <w:spacing w:after="80"/>
      </w:pPr>
      <w:r>
        <w:t>What specialties exist within the chosen career area?</w:t>
      </w:r>
    </w:p>
    <w:p w14:paraId="40ABC839" w14:textId="77777777" w:rsidR="00905B26" w:rsidRDefault="00DF19E7">
      <w:pPr>
        <w:pStyle w:val="ListParagraph"/>
        <w:numPr>
          <w:ilvl w:val="0"/>
          <w:numId w:val="2"/>
        </w:numPr>
        <w:spacing w:after="80"/>
      </w:pPr>
      <w:r>
        <w:t>What relevant work experience does the mentee have?</w:t>
      </w:r>
    </w:p>
    <w:p w14:paraId="192D19BC" w14:textId="77777777" w:rsidR="00905B26" w:rsidRDefault="00DF19E7">
      <w:pPr>
        <w:pStyle w:val="ListParagraph"/>
        <w:numPr>
          <w:ilvl w:val="0"/>
          <w:numId w:val="2"/>
        </w:numPr>
        <w:spacing w:after="80"/>
      </w:pPr>
      <w:r>
        <w:lastRenderedPageBreak/>
        <w:t>Has the mentee connected with their university career center?</w:t>
      </w:r>
    </w:p>
    <w:p w14:paraId="724111C4" w14:textId="39CEE92D" w:rsidR="00905B26" w:rsidRDefault="00DF19E7" w:rsidP="003E3B69">
      <w:pPr>
        <w:pStyle w:val="Heading3"/>
      </w:pPr>
      <w:bookmarkStart w:id="62" w:name="_Toc238827983"/>
      <w:r>
        <w:t>Resources</w:t>
      </w:r>
      <w:bookmarkEnd w:id="62"/>
    </w:p>
    <w:p w14:paraId="31B6FE19" w14:textId="178EE507" w:rsidR="00905B26" w:rsidRDefault="00B411C7">
      <w:pPr>
        <w:pStyle w:val="ListParagraph"/>
        <w:numPr>
          <w:ilvl w:val="0"/>
          <w:numId w:val="2"/>
        </w:numPr>
        <w:spacing w:after="80"/>
      </w:pPr>
      <w:hyperlink r:id="rId39" w:history="1">
        <w:r>
          <w:rPr>
            <w:rStyle w:val="Hyperlink"/>
          </w:rPr>
          <w:t>APH Connect Center Job Seeker's Toolkit</w:t>
        </w:r>
      </w:hyperlink>
    </w:p>
    <w:p w14:paraId="1FC04DED" w14:textId="03A00D05" w:rsidR="00827171" w:rsidRDefault="00516BB7">
      <w:pPr>
        <w:pStyle w:val="ListParagraph"/>
        <w:numPr>
          <w:ilvl w:val="0"/>
          <w:numId w:val="2"/>
        </w:numPr>
        <w:spacing w:after="80"/>
      </w:pPr>
      <w:hyperlink r:id="rId40" w:history="1">
        <w:proofErr w:type="spellStart"/>
        <w:r w:rsidRPr="00516BB7">
          <w:rPr>
            <w:rStyle w:val="Hyperlink"/>
          </w:rPr>
          <w:t>CareerOneStop</w:t>
        </w:r>
        <w:proofErr w:type="spellEnd"/>
        <w:r w:rsidRPr="00516BB7">
          <w:rPr>
            <w:rStyle w:val="Hyperlink"/>
          </w:rPr>
          <w:t>: Explore Careers</w:t>
        </w:r>
      </w:hyperlink>
    </w:p>
    <w:p w14:paraId="0903CC0B" w14:textId="77777777" w:rsidR="00905B26" w:rsidRDefault="00DF19E7">
      <w:pPr>
        <w:pStyle w:val="Heading2"/>
      </w:pPr>
      <w:bookmarkStart w:id="63" w:name="_Toc238827984"/>
      <w:r>
        <w:t>Job Shadowing</w:t>
      </w:r>
      <w:bookmarkEnd w:id="63"/>
    </w:p>
    <w:p w14:paraId="71B76D4D" w14:textId="6FB4882C" w:rsidR="00905B26" w:rsidRDefault="00B056EE">
      <w:pPr>
        <w:spacing w:after="160"/>
      </w:pPr>
      <w:r>
        <w:t xml:space="preserve">The mentee can engage in job shadowing </w:t>
      </w:r>
      <w:r w:rsidR="00DF19E7">
        <w:t>at the mentor's workplace to observe work activities and develop a realistic understanding of the job.</w:t>
      </w:r>
      <w:r w:rsidR="00CC1EBE">
        <w:t xml:space="preserve"> If the mentor and mentee are not in the same location, the mentor </w:t>
      </w:r>
      <w:r w:rsidR="00453BCF">
        <w:t>may</w:t>
      </w:r>
      <w:r w:rsidR="002A38FE">
        <w:t xml:space="preserve"> encourage job shadowing and</w:t>
      </w:r>
      <w:r w:rsidR="00CC1EBE">
        <w:t xml:space="preserve"> help the mentee find someone local to job-shadow. </w:t>
      </w:r>
    </w:p>
    <w:p w14:paraId="24E922BA" w14:textId="7C91A463" w:rsidR="00905B26" w:rsidRDefault="00DC7F75" w:rsidP="003E3B69">
      <w:pPr>
        <w:pStyle w:val="Heading3"/>
      </w:pPr>
      <w:bookmarkStart w:id="64" w:name="_Toc238827985"/>
      <w:r>
        <w:t>Resources</w:t>
      </w:r>
      <w:bookmarkEnd w:id="64"/>
    </w:p>
    <w:p w14:paraId="26C99C28" w14:textId="09FF2813" w:rsidR="00905B26" w:rsidRDefault="001A3BDD" w:rsidP="00337FCD">
      <w:pPr>
        <w:pStyle w:val="ListParagraph"/>
        <w:numPr>
          <w:ilvl w:val="0"/>
          <w:numId w:val="2"/>
        </w:numPr>
        <w:spacing w:after="80"/>
      </w:pPr>
      <w:hyperlink r:id="rId41" w:history="1">
        <w:r w:rsidRPr="001A3BDD">
          <w:rPr>
            <w:rStyle w:val="Hyperlink"/>
          </w:rPr>
          <w:t>Indeed.com: How to Job Shadow</w:t>
        </w:r>
      </w:hyperlink>
    </w:p>
    <w:p w14:paraId="68DAB777" w14:textId="77777777" w:rsidR="00905B26" w:rsidRDefault="00DF19E7">
      <w:pPr>
        <w:pStyle w:val="Heading2"/>
      </w:pPr>
      <w:bookmarkStart w:id="65" w:name="_Toc238827986"/>
      <w:r>
        <w:t>Job Seeking Skills</w:t>
      </w:r>
      <w:bookmarkEnd w:id="65"/>
    </w:p>
    <w:p w14:paraId="29BD3383" w14:textId="698204A3" w:rsidR="00905B26" w:rsidRDefault="00961BEE">
      <w:pPr>
        <w:spacing w:after="160"/>
      </w:pPr>
      <w:r>
        <w:t xml:space="preserve">The mentor </w:t>
      </w:r>
      <w:r w:rsidR="00DF19E7">
        <w:t>can assist the mentee with online job searches,</w:t>
      </w:r>
      <w:r w:rsidR="0060116D">
        <w:t xml:space="preserve"> updating their resume,</w:t>
      </w:r>
      <w:r w:rsidR="00DF19E7">
        <w:t xml:space="preserve"> filling out applications, and understanding the job market.</w:t>
      </w:r>
    </w:p>
    <w:p w14:paraId="5A6DF5EA" w14:textId="0B889AA0" w:rsidR="00905B26" w:rsidRDefault="00DF19E7" w:rsidP="003E3B69">
      <w:pPr>
        <w:pStyle w:val="Heading3"/>
      </w:pPr>
      <w:bookmarkStart w:id="66" w:name="_Toc238827987"/>
      <w:r>
        <w:t>Resources</w:t>
      </w:r>
      <w:bookmarkEnd w:id="66"/>
    </w:p>
    <w:p w14:paraId="477FFD3B" w14:textId="3793430F" w:rsidR="00905B26" w:rsidRDefault="00E20927">
      <w:pPr>
        <w:pStyle w:val="ListParagraph"/>
        <w:numPr>
          <w:ilvl w:val="0"/>
          <w:numId w:val="2"/>
        </w:numPr>
        <w:spacing w:after="80"/>
      </w:pPr>
      <w:hyperlink r:id="rId42" w:history="1">
        <w:r w:rsidRPr="00E20927">
          <w:rPr>
            <w:rStyle w:val="Hyperlink"/>
          </w:rPr>
          <w:t>APH Career Connect: Conducting a Successful Job Search</w:t>
        </w:r>
      </w:hyperlink>
    </w:p>
    <w:p w14:paraId="008D3BB6" w14:textId="1D2EA222" w:rsidR="00477D12" w:rsidRDefault="00477D12">
      <w:pPr>
        <w:pStyle w:val="ListParagraph"/>
        <w:numPr>
          <w:ilvl w:val="0"/>
          <w:numId w:val="2"/>
        </w:numPr>
        <w:spacing w:after="80"/>
      </w:pPr>
      <w:hyperlink r:id="rId43" w:history="1">
        <w:proofErr w:type="spellStart"/>
        <w:r>
          <w:rPr>
            <w:rStyle w:val="Hyperlink"/>
          </w:rPr>
          <w:t>CareerOneStop</w:t>
        </w:r>
        <w:proofErr w:type="spellEnd"/>
        <w:r>
          <w:rPr>
            <w:rStyle w:val="Hyperlink"/>
          </w:rPr>
          <w:t>: Job Search Tips</w:t>
        </w:r>
      </w:hyperlink>
    </w:p>
    <w:p w14:paraId="584402D3" w14:textId="74AD8434" w:rsidR="00E71EB4" w:rsidRDefault="00E71EB4">
      <w:pPr>
        <w:pStyle w:val="ListParagraph"/>
        <w:numPr>
          <w:ilvl w:val="0"/>
          <w:numId w:val="2"/>
        </w:numPr>
        <w:spacing w:after="80"/>
      </w:pPr>
      <w:hyperlink r:id="rId44" w:history="1">
        <w:r w:rsidRPr="00331285">
          <w:rPr>
            <w:rStyle w:val="Hyperlink"/>
          </w:rPr>
          <w:t>NRTC Fact Sheet</w:t>
        </w:r>
        <w:r w:rsidR="00331285" w:rsidRPr="00331285">
          <w:rPr>
            <w:rStyle w:val="Hyperlink"/>
          </w:rPr>
          <w:t xml:space="preserve"> – R</w:t>
        </w:r>
        <w:r w:rsidRPr="00331285">
          <w:rPr>
            <w:rStyle w:val="Hyperlink"/>
          </w:rPr>
          <w:t>esume Facts That Matter</w:t>
        </w:r>
        <w:r w:rsidR="00331285" w:rsidRPr="00331285">
          <w:rPr>
            <w:rStyle w:val="Hyperlink"/>
          </w:rPr>
          <w:t>: Insights for B/LV Job Seekers</w:t>
        </w:r>
      </w:hyperlink>
    </w:p>
    <w:p w14:paraId="38F20DE2" w14:textId="0E588964" w:rsidR="00905B26" w:rsidRDefault="00771D7B">
      <w:pPr>
        <w:pStyle w:val="Heading2"/>
      </w:pPr>
      <w:bookmarkStart w:id="67" w:name="_Toc238827988"/>
      <w:r>
        <w:t xml:space="preserve">Getting Assistance for the </w:t>
      </w:r>
      <w:r w:rsidR="00DF19E7">
        <w:t>Job</w:t>
      </w:r>
      <w:r>
        <w:t xml:space="preserve"> Search</w:t>
      </w:r>
      <w:bookmarkEnd w:id="67"/>
    </w:p>
    <w:p w14:paraId="390B5777" w14:textId="78DD398F" w:rsidR="00905B26" w:rsidRDefault="00FE2B4C">
      <w:pPr>
        <w:spacing w:after="160"/>
      </w:pPr>
      <w:r>
        <w:t xml:space="preserve">The mentor </w:t>
      </w:r>
      <w:r w:rsidR="00DF19E7">
        <w:t>can guide the mentee in networking activities and connecting with relevant services and organizations.</w:t>
      </w:r>
    </w:p>
    <w:p w14:paraId="03274B33" w14:textId="59F6288C" w:rsidR="00905B26" w:rsidRDefault="00DF19E7" w:rsidP="003E3B69">
      <w:pPr>
        <w:pStyle w:val="Heading3"/>
      </w:pPr>
      <w:bookmarkStart w:id="68" w:name="_Toc238827989"/>
      <w:r>
        <w:t>Topics to address</w:t>
      </w:r>
      <w:bookmarkEnd w:id="68"/>
    </w:p>
    <w:p w14:paraId="157C8446" w14:textId="77777777" w:rsidR="00905B26" w:rsidRDefault="00DF19E7">
      <w:pPr>
        <w:pStyle w:val="ListParagraph"/>
        <w:numPr>
          <w:ilvl w:val="0"/>
          <w:numId w:val="2"/>
        </w:numPr>
        <w:spacing w:after="80"/>
      </w:pPr>
      <w:r>
        <w:t>Identifying and joining professional organizations</w:t>
      </w:r>
    </w:p>
    <w:p w14:paraId="64EB335E" w14:textId="77777777" w:rsidR="00905B26" w:rsidRDefault="00DF19E7">
      <w:pPr>
        <w:pStyle w:val="ListParagraph"/>
        <w:numPr>
          <w:ilvl w:val="0"/>
          <w:numId w:val="2"/>
        </w:numPr>
        <w:spacing w:after="80"/>
      </w:pPr>
      <w:r>
        <w:t>Connecting with vocational rehabilitation services</w:t>
      </w:r>
    </w:p>
    <w:p w14:paraId="2E1E87FF" w14:textId="77777777" w:rsidR="00905B26" w:rsidRDefault="00DF19E7">
      <w:pPr>
        <w:pStyle w:val="ListParagraph"/>
        <w:numPr>
          <w:ilvl w:val="0"/>
          <w:numId w:val="2"/>
        </w:numPr>
        <w:spacing w:after="80"/>
      </w:pPr>
      <w:r>
        <w:t>Contacting the university career center</w:t>
      </w:r>
    </w:p>
    <w:p w14:paraId="64541C39" w14:textId="77777777" w:rsidR="00905B26" w:rsidRDefault="00DF19E7">
      <w:pPr>
        <w:pStyle w:val="ListParagraph"/>
        <w:numPr>
          <w:ilvl w:val="0"/>
          <w:numId w:val="2"/>
        </w:numPr>
        <w:spacing w:after="80"/>
      </w:pPr>
      <w:r>
        <w:t>Identifying employers who actively recruit candidates with disabilities</w:t>
      </w:r>
    </w:p>
    <w:p w14:paraId="09CBA7B4" w14:textId="537E579A" w:rsidR="00905B26" w:rsidRDefault="00DF19E7" w:rsidP="003E3B69">
      <w:pPr>
        <w:pStyle w:val="Heading3"/>
      </w:pPr>
      <w:bookmarkStart w:id="69" w:name="_Toc238827990"/>
      <w:r>
        <w:t>Resources</w:t>
      </w:r>
      <w:bookmarkEnd w:id="69"/>
    </w:p>
    <w:p w14:paraId="64ED5491" w14:textId="1EA16923" w:rsidR="00905B26" w:rsidRDefault="00F6715B">
      <w:pPr>
        <w:pStyle w:val="ListParagraph"/>
        <w:numPr>
          <w:ilvl w:val="0"/>
          <w:numId w:val="2"/>
        </w:numPr>
        <w:spacing w:after="80"/>
      </w:pPr>
      <w:hyperlink r:id="rId45" w:history="1">
        <w:r w:rsidRPr="00DE01F6">
          <w:rPr>
            <w:rStyle w:val="Hyperlink"/>
          </w:rPr>
          <w:t>Rehabilitation Services Administration: State V</w:t>
        </w:r>
        <w:r>
          <w:rPr>
            <w:rStyle w:val="Hyperlink"/>
          </w:rPr>
          <w:t xml:space="preserve">ocational </w:t>
        </w:r>
        <w:r w:rsidRPr="00DE01F6">
          <w:rPr>
            <w:rStyle w:val="Hyperlink"/>
          </w:rPr>
          <w:t>R</w:t>
        </w:r>
        <w:r>
          <w:rPr>
            <w:rStyle w:val="Hyperlink"/>
          </w:rPr>
          <w:t>ehabilitation</w:t>
        </w:r>
        <w:r w:rsidRPr="00DE01F6">
          <w:rPr>
            <w:rStyle w:val="Hyperlink"/>
          </w:rPr>
          <w:t xml:space="preserve"> Agencies</w:t>
        </w:r>
      </w:hyperlink>
    </w:p>
    <w:p w14:paraId="3E953CFD" w14:textId="0C545BDB" w:rsidR="00905B26" w:rsidRDefault="009466A2">
      <w:pPr>
        <w:pStyle w:val="ListParagraph"/>
        <w:numPr>
          <w:ilvl w:val="0"/>
          <w:numId w:val="2"/>
        </w:numPr>
        <w:spacing w:after="80"/>
      </w:pPr>
      <w:hyperlink r:id="rId46" w:history="1">
        <w:r>
          <w:rPr>
            <w:rStyle w:val="Hyperlink"/>
          </w:rPr>
          <w:t>DOL Workforce Recruitment Program</w:t>
        </w:r>
      </w:hyperlink>
    </w:p>
    <w:p w14:paraId="2D343F89" w14:textId="47E1FA9B" w:rsidR="00B642D5" w:rsidRDefault="00735295" w:rsidP="00CB005D">
      <w:pPr>
        <w:pStyle w:val="ListParagraph"/>
        <w:numPr>
          <w:ilvl w:val="0"/>
          <w:numId w:val="2"/>
        </w:numPr>
        <w:spacing w:after="80"/>
      </w:pPr>
      <w:hyperlink r:id="rId47" w:history="1">
        <w:proofErr w:type="spellStart"/>
        <w:r w:rsidRPr="00735295">
          <w:rPr>
            <w:rStyle w:val="Hyperlink"/>
          </w:rPr>
          <w:t>CareerOneStop</w:t>
        </w:r>
        <w:proofErr w:type="spellEnd"/>
        <w:r w:rsidRPr="00735295">
          <w:rPr>
            <w:rStyle w:val="Hyperlink"/>
          </w:rPr>
          <w:t>: Toolkit</w:t>
        </w:r>
      </w:hyperlink>
    </w:p>
    <w:p w14:paraId="4357D570" w14:textId="77777777" w:rsidR="00B642D5" w:rsidRDefault="00B642D5">
      <w:r>
        <w:br w:type="page"/>
      </w:r>
    </w:p>
    <w:p w14:paraId="7C75035E" w14:textId="27757864" w:rsidR="00905B26" w:rsidRDefault="002171E8">
      <w:pPr>
        <w:pStyle w:val="Heading1"/>
      </w:pPr>
      <w:bookmarkStart w:id="70" w:name="_Toc238827991"/>
      <w:r>
        <w:lastRenderedPageBreak/>
        <w:t xml:space="preserve">Additional </w:t>
      </w:r>
      <w:r w:rsidR="00DF19E7">
        <w:t>Resource</w:t>
      </w:r>
      <w:r w:rsidR="00E07472">
        <w:t>s</w:t>
      </w:r>
      <w:bookmarkEnd w:id="70"/>
      <w:r w:rsidR="00DF19E7">
        <w:t xml:space="preserve"> </w:t>
      </w:r>
    </w:p>
    <w:p w14:paraId="17653014" w14:textId="77777777" w:rsidR="00D96D78" w:rsidRDefault="00461761">
      <w:pPr>
        <w:pStyle w:val="ListParagraph"/>
        <w:numPr>
          <w:ilvl w:val="0"/>
          <w:numId w:val="2"/>
        </w:numPr>
        <w:spacing w:after="80"/>
      </w:pPr>
      <w:hyperlink r:id="rId48" w:history="1">
        <w:r w:rsidRPr="00461761">
          <w:rPr>
            <w:rStyle w:val="Hyperlink"/>
          </w:rPr>
          <w:t>NRTC 4to24 App</w:t>
        </w:r>
      </w:hyperlink>
    </w:p>
    <w:p w14:paraId="2A2D6651" w14:textId="285C4887" w:rsidR="00956BC1" w:rsidRDefault="00956BC1">
      <w:pPr>
        <w:pStyle w:val="ListParagraph"/>
        <w:numPr>
          <w:ilvl w:val="0"/>
          <w:numId w:val="2"/>
        </w:numPr>
        <w:spacing w:after="80"/>
      </w:pPr>
      <w:hyperlink r:id="rId49" w:history="1">
        <w:r w:rsidRPr="00FA49D7">
          <w:rPr>
            <w:rStyle w:val="Hyperlink"/>
          </w:rPr>
          <w:t>NRTC Navigating VR Services</w:t>
        </w:r>
      </w:hyperlink>
    </w:p>
    <w:p w14:paraId="70FC74CA" w14:textId="77777777" w:rsidR="00FA49D7" w:rsidRDefault="00FA49D7" w:rsidP="00FA49D7">
      <w:pPr>
        <w:pStyle w:val="ListParagraph"/>
        <w:numPr>
          <w:ilvl w:val="0"/>
          <w:numId w:val="2"/>
        </w:numPr>
        <w:spacing w:after="80"/>
      </w:pPr>
      <w:hyperlink r:id="rId50" w:tooltip="Click to open this resource" w:history="1">
        <w:r>
          <w:rPr>
            <w:rStyle w:val="Hyperlink"/>
          </w:rPr>
          <w:t>NRTC Resource Sheet for Job Seekers</w:t>
        </w:r>
      </w:hyperlink>
    </w:p>
    <w:p w14:paraId="42E30C99" w14:textId="77777777" w:rsidR="00FA49D7" w:rsidRDefault="00FA49D7" w:rsidP="00FA49D7">
      <w:pPr>
        <w:pStyle w:val="ListParagraph"/>
        <w:numPr>
          <w:ilvl w:val="0"/>
          <w:numId w:val="2"/>
        </w:numPr>
        <w:spacing w:after="80"/>
      </w:pPr>
      <w:hyperlink r:id="rId51" w:history="1">
        <w:r>
          <w:rPr>
            <w:rStyle w:val="Hyperlink"/>
          </w:rPr>
          <w:t>NTAC Continuing Education Courses</w:t>
        </w:r>
      </w:hyperlink>
    </w:p>
    <w:p w14:paraId="741EC542" w14:textId="77777777" w:rsidR="007E05BC" w:rsidRDefault="007E05BC" w:rsidP="007E05BC">
      <w:pPr>
        <w:pStyle w:val="ListParagraph"/>
        <w:numPr>
          <w:ilvl w:val="0"/>
          <w:numId w:val="2"/>
        </w:numPr>
        <w:spacing w:after="80"/>
      </w:pPr>
      <w:hyperlink r:id="rId52" w:history="1">
        <w:r w:rsidRPr="00D315D0">
          <w:rPr>
            <w:rStyle w:val="Hyperlink"/>
          </w:rPr>
          <w:t>NTAC Finding a Job</w:t>
        </w:r>
      </w:hyperlink>
    </w:p>
    <w:p w14:paraId="6601C0E1" w14:textId="582DA7C3" w:rsidR="00C7582F" w:rsidRDefault="00142492" w:rsidP="00941310">
      <w:pPr>
        <w:pStyle w:val="ListParagraph"/>
        <w:numPr>
          <w:ilvl w:val="0"/>
          <w:numId w:val="2"/>
        </w:numPr>
        <w:spacing w:after="80"/>
      </w:pPr>
      <w:hyperlink r:id="rId53" w:history="1">
        <w:r>
          <w:rPr>
            <w:rStyle w:val="Hyperlink"/>
          </w:rPr>
          <w:t>American Council of the Blind (ACB) Peer Support &amp; Mentoring</w:t>
        </w:r>
      </w:hyperlink>
    </w:p>
    <w:p w14:paraId="12390495" w14:textId="2758B1C5" w:rsidR="0027263A" w:rsidRDefault="001A1775" w:rsidP="00941310">
      <w:pPr>
        <w:pStyle w:val="ListParagraph"/>
        <w:numPr>
          <w:ilvl w:val="0"/>
          <w:numId w:val="2"/>
        </w:numPr>
        <w:spacing w:after="80"/>
      </w:pPr>
      <w:hyperlink r:id="rId54" w:history="1">
        <w:r>
          <w:rPr>
            <w:rStyle w:val="Hyperlink"/>
          </w:rPr>
          <w:t>National Federation of the Blind (NFB) Employment-Related Resources</w:t>
        </w:r>
      </w:hyperlink>
    </w:p>
    <w:p w14:paraId="2B904B1E" w14:textId="0E5044BB" w:rsidR="00C7582F" w:rsidRDefault="00C7582F" w:rsidP="00941310">
      <w:pPr>
        <w:pStyle w:val="Heading1"/>
      </w:pPr>
      <w:bookmarkStart w:id="71" w:name="_Appendix_A"/>
      <w:bookmarkStart w:id="72" w:name="_Toc238827992"/>
      <w:bookmarkEnd w:id="71"/>
      <w:r>
        <w:t>Appendix</w:t>
      </w:r>
      <w:r w:rsidR="00FC353A">
        <w:t xml:space="preserve"> A</w:t>
      </w:r>
      <w:bookmarkEnd w:id="72"/>
    </w:p>
    <w:p w14:paraId="612799E5" w14:textId="1AA1391B" w:rsidR="006D3AFB" w:rsidRDefault="006D3AFB" w:rsidP="00C7582F">
      <w:pPr>
        <w:spacing w:after="80"/>
      </w:pPr>
      <w:r>
        <w:t xml:space="preserve">The following </w:t>
      </w:r>
      <w:r w:rsidR="00255417">
        <w:t>research</w:t>
      </w:r>
      <w:r w:rsidR="00AA78C3">
        <w:t xml:space="preserve"> informed the guidance in this manual.</w:t>
      </w:r>
    </w:p>
    <w:p w14:paraId="667A9A65" w14:textId="3BD5F9B0" w:rsidR="002D7AEF" w:rsidRDefault="007F0BC9" w:rsidP="0045668E">
      <w:pPr>
        <w:pStyle w:val="ListParagraph"/>
        <w:numPr>
          <w:ilvl w:val="0"/>
          <w:numId w:val="5"/>
        </w:numPr>
        <w:spacing w:after="80"/>
      </w:pPr>
      <w:r>
        <w:t>Antonelli, K., O’Mally, J., &amp; Steverson, A. (2018). Participant experiences in an employment mentoring program for college students with visual impairments</w:t>
      </w:r>
      <w:r w:rsidR="00AD7D4F">
        <w:t xml:space="preserve">. </w:t>
      </w:r>
      <w:r w:rsidR="00AD7D4F" w:rsidRPr="00941310">
        <w:rPr>
          <w:i/>
          <w:iCs/>
        </w:rPr>
        <w:t>Journal of Visual Impairment &amp; Blindness, 112</w:t>
      </w:r>
      <w:r w:rsidR="00AD7D4F">
        <w:t>(3), 274-286.</w:t>
      </w:r>
    </w:p>
    <w:p w14:paraId="2876D990" w14:textId="7563FDD7" w:rsidR="006A3B80" w:rsidRDefault="006A3B80" w:rsidP="00941310">
      <w:pPr>
        <w:pStyle w:val="ListParagraph"/>
        <w:numPr>
          <w:ilvl w:val="0"/>
          <w:numId w:val="5"/>
        </w:numPr>
        <w:spacing w:after="80"/>
      </w:pPr>
      <w:r>
        <w:t xml:space="preserve">Antonelli, K., Steverson, A., &amp; O’Mally, J. (2018). College graduates with visual impairments: A report on seeking and finding employment. </w:t>
      </w:r>
      <w:r w:rsidRPr="000B3BE6">
        <w:rPr>
          <w:i/>
          <w:iCs/>
        </w:rPr>
        <w:t>Journal of Visual Impairment &amp; Blindness, 112</w:t>
      </w:r>
      <w:r>
        <w:t>(1), 33-45.</w:t>
      </w:r>
    </w:p>
    <w:p w14:paraId="723A2AE7" w14:textId="32970534" w:rsidR="00B822A2" w:rsidRDefault="00221EA5" w:rsidP="007C0782">
      <w:pPr>
        <w:pStyle w:val="ListParagraph"/>
        <w:numPr>
          <w:ilvl w:val="0"/>
          <w:numId w:val="5"/>
        </w:numPr>
        <w:spacing w:after="80"/>
      </w:pPr>
      <w:r>
        <w:t xml:space="preserve">Boydstun, J., </w:t>
      </w:r>
      <w:r w:rsidR="005559C9">
        <w:t>&amp;</w:t>
      </w:r>
      <w:r>
        <w:t xml:space="preserve"> McDonnall, M. C. (in press). </w:t>
      </w:r>
      <w:r w:rsidR="001C0E3A">
        <w:t xml:space="preserve">Career mentoring experience and perceptions of career helpfulness among adults with visual impairments. </w:t>
      </w:r>
      <w:r w:rsidR="001C0E3A" w:rsidRPr="00941310">
        <w:rPr>
          <w:i/>
          <w:iCs/>
        </w:rPr>
        <w:t>Journal of Visual Impairment &amp; Blindness</w:t>
      </w:r>
      <w:r w:rsidR="001C0E3A">
        <w:t>.</w:t>
      </w:r>
    </w:p>
    <w:p w14:paraId="26B54D8D" w14:textId="2785FBCC" w:rsidR="00EA541F" w:rsidRDefault="004F547D" w:rsidP="00F76AA6">
      <w:pPr>
        <w:pStyle w:val="Heading1"/>
      </w:pPr>
      <w:bookmarkStart w:id="73" w:name="_Appendix_B"/>
      <w:bookmarkStart w:id="74" w:name="_Toc238827993"/>
      <w:bookmarkEnd w:id="73"/>
      <w:r>
        <w:t>Appendix B</w:t>
      </w:r>
      <w:bookmarkEnd w:id="74"/>
    </w:p>
    <w:p w14:paraId="7D7C046C" w14:textId="14651CE9" w:rsidR="00DB16AF" w:rsidRDefault="006767A3" w:rsidP="00EA541F">
      <w:pPr>
        <w:spacing w:after="80"/>
      </w:pPr>
      <w:r>
        <w:t>The following</w:t>
      </w:r>
      <w:r w:rsidR="007B4965">
        <w:t xml:space="preserve"> in</w:t>
      </w:r>
      <w:r w:rsidR="007854EF">
        <w:t xml:space="preserve">formation provides instructions </w:t>
      </w:r>
      <w:r w:rsidR="009A4DE4">
        <w:t>for</w:t>
      </w:r>
      <w:r w:rsidR="000133AE">
        <w:t xml:space="preserve"> </w:t>
      </w:r>
      <w:proofErr w:type="gramStart"/>
      <w:r w:rsidR="000133AE">
        <w:t>access</w:t>
      </w:r>
      <w:r w:rsidR="009A4DE4">
        <w:t>ing</w:t>
      </w:r>
      <w:proofErr w:type="gramEnd"/>
      <w:r w:rsidR="000133AE">
        <w:t xml:space="preserve"> </w:t>
      </w:r>
      <w:proofErr w:type="gramStart"/>
      <w:r w:rsidR="000133AE">
        <w:t xml:space="preserve">the </w:t>
      </w:r>
      <w:r w:rsidR="00D173C3">
        <w:t>values</w:t>
      </w:r>
      <w:proofErr w:type="gramEnd"/>
      <w:r w:rsidR="00D173C3">
        <w:t xml:space="preserve"> assessments </w:t>
      </w:r>
      <w:r w:rsidR="009174EE">
        <w:t xml:space="preserve">suggested </w:t>
      </w:r>
      <w:r w:rsidR="004D7FA1">
        <w:t>in the</w:t>
      </w:r>
      <w:r w:rsidR="000179B1">
        <w:t xml:space="preserve"> </w:t>
      </w:r>
      <w:hyperlink w:anchor="_Matching_Mentors_and" w:history="1">
        <w:r w:rsidR="007741D8" w:rsidRPr="000B632E">
          <w:rPr>
            <w:rStyle w:val="Hyperlink"/>
          </w:rPr>
          <w:t>Matching Mentors and Mentees</w:t>
        </w:r>
      </w:hyperlink>
      <w:r w:rsidR="004D7FA1">
        <w:t xml:space="preserve"> section</w:t>
      </w:r>
      <w:r w:rsidR="005B3D02">
        <w:t>.</w:t>
      </w:r>
    </w:p>
    <w:p w14:paraId="7A582E67" w14:textId="77CEF3B4" w:rsidR="006010B7" w:rsidRDefault="006010B7" w:rsidP="00F76AA6">
      <w:pPr>
        <w:pStyle w:val="Heading2"/>
      </w:pPr>
      <w:bookmarkStart w:id="75" w:name="_Portrait_Values_Questionnaire"/>
      <w:bookmarkStart w:id="76" w:name="_Toc238827994"/>
      <w:bookmarkEnd w:id="75"/>
      <w:r>
        <w:t>Portrait Values Questionnaire (PVQ-21)</w:t>
      </w:r>
      <w:bookmarkEnd w:id="76"/>
    </w:p>
    <w:p w14:paraId="69819D38" w14:textId="5B88D348" w:rsidR="006010B7" w:rsidRDefault="004770F8" w:rsidP="00EA541F">
      <w:pPr>
        <w:spacing w:after="80"/>
      </w:pPr>
      <w:r>
        <w:t>To access</w:t>
      </w:r>
      <w:r w:rsidR="007C1591">
        <w:t xml:space="preserve"> t</w:t>
      </w:r>
      <w:r w:rsidR="007D59B5">
        <w:t xml:space="preserve">he </w:t>
      </w:r>
      <w:r w:rsidR="007C1591">
        <w:t xml:space="preserve">PVQ-21, </w:t>
      </w:r>
      <w:r w:rsidR="00350340">
        <w:t xml:space="preserve">visit </w:t>
      </w:r>
      <w:hyperlink r:id="rId55" w:history="1">
        <w:r w:rsidR="00534B3B">
          <w:rPr>
            <w:rStyle w:val="Hyperlink"/>
          </w:rPr>
          <w:t>https://scholarworks.gvsu.edu/orpc/vol2/iss2/9/</w:t>
        </w:r>
      </w:hyperlink>
      <w:r w:rsidR="003A082E">
        <w:t xml:space="preserve"> and </w:t>
      </w:r>
      <w:r w:rsidR="006561CB">
        <w:t>scroll to the “ESS21 (PVQ21)” section. Download the “</w:t>
      </w:r>
      <w:hyperlink r:id="rId56" w:history="1">
        <w:r w:rsidR="006561CB" w:rsidRPr="00A12382">
          <w:rPr>
            <w:rStyle w:val="Hyperlink"/>
          </w:rPr>
          <w:t xml:space="preserve">English </w:t>
        </w:r>
        <w:proofErr w:type="spellStart"/>
        <w:r w:rsidR="00AE2B18" w:rsidRPr="00A12382">
          <w:rPr>
            <w:rStyle w:val="Hyperlink"/>
          </w:rPr>
          <w:t>m</w:t>
        </w:r>
        <w:r w:rsidR="005C323B" w:rsidRPr="00A12382">
          <w:rPr>
            <w:rStyle w:val="Hyperlink"/>
          </w:rPr>
          <w:t>&amp;f</w:t>
        </w:r>
        <w:proofErr w:type="spellEnd"/>
      </w:hyperlink>
      <w:r w:rsidR="005C323B">
        <w:t xml:space="preserve">” </w:t>
      </w:r>
      <w:r w:rsidR="007B3105">
        <w:t xml:space="preserve">file </w:t>
      </w:r>
      <w:r w:rsidR="006366FE">
        <w:t>for the questionnaire and</w:t>
      </w:r>
      <w:r w:rsidR="005C323B">
        <w:t xml:space="preserve"> “</w:t>
      </w:r>
      <w:hyperlink r:id="rId57" w:history="1">
        <w:r w:rsidR="005C323B" w:rsidRPr="00525259">
          <w:rPr>
            <w:rStyle w:val="Hyperlink"/>
          </w:rPr>
          <w:t>0 Coding and syntax</w:t>
        </w:r>
      </w:hyperlink>
      <w:r w:rsidR="005C323B">
        <w:t>”</w:t>
      </w:r>
      <w:r w:rsidR="008423B5">
        <w:t xml:space="preserve"> </w:t>
      </w:r>
      <w:r w:rsidR="00E66E10">
        <w:t>for</w:t>
      </w:r>
      <w:r w:rsidR="005B67F1">
        <w:t xml:space="preserve"> </w:t>
      </w:r>
      <w:r w:rsidR="005C323B">
        <w:t>coding and scoring instructions.</w:t>
      </w:r>
    </w:p>
    <w:p w14:paraId="3732E03E" w14:textId="237C3AC5" w:rsidR="000D1256" w:rsidRDefault="00D41B11" w:rsidP="00F76AA6">
      <w:pPr>
        <w:pStyle w:val="Heading2"/>
      </w:pPr>
      <w:bookmarkStart w:id="77" w:name="_Life_Values_Inventory"/>
      <w:bookmarkStart w:id="78" w:name="_Toc238827995"/>
      <w:bookmarkEnd w:id="77"/>
      <w:r>
        <w:t>Life Values</w:t>
      </w:r>
      <w:r w:rsidR="0010426F">
        <w:t xml:space="preserve"> Inventory </w:t>
      </w:r>
      <w:r w:rsidR="00982DCF">
        <w:t>(LVI)</w:t>
      </w:r>
      <w:bookmarkEnd w:id="78"/>
    </w:p>
    <w:p w14:paraId="4DF215C3" w14:textId="2C89C0A2" w:rsidR="0010426F" w:rsidRDefault="00F92535" w:rsidP="00F76AA6">
      <w:pPr>
        <w:spacing w:after="80"/>
      </w:pPr>
      <w:r>
        <w:t>The</w:t>
      </w:r>
      <w:r w:rsidR="0046171A">
        <w:t xml:space="preserve"> </w:t>
      </w:r>
      <w:r w:rsidR="00982DCF">
        <w:t>LVI</w:t>
      </w:r>
      <w:r>
        <w:t xml:space="preserve"> is </w:t>
      </w:r>
      <w:r w:rsidR="00504BF1">
        <w:t xml:space="preserve">available at </w:t>
      </w:r>
      <w:hyperlink r:id="rId58" w:history="1">
        <w:r w:rsidR="00D943A2" w:rsidRPr="00287058">
          <w:rPr>
            <w:rStyle w:val="Hyperlink"/>
          </w:rPr>
          <w:t>https://www.lifevaluesinventory.org/</w:t>
        </w:r>
      </w:hyperlink>
      <w:r w:rsidR="00E42CAB">
        <w:t>,</w:t>
      </w:r>
      <w:r w:rsidR="00D943A2">
        <w:t xml:space="preserve"> </w:t>
      </w:r>
      <w:r w:rsidR="008765AD">
        <w:t xml:space="preserve">and </w:t>
      </w:r>
      <w:r w:rsidR="00E42CAB">
        <w:t>r</w:t>
      </w:r>
      <w:r w:rsidR="0075322D">
        <w:t>e</w:t>
      </w:r>
      <w:r w:rsidR="00E42CAB">
        <w:t xml:space="preserve">quires </w:t>
      </w:r>
      <w:r w:rsidR="007048FF">
        <w:t xml:space="preserve">creating a free account </w:t>
      </w:r>
      <w:r w:rsidR="0075322D">
        <w:t>to access</w:t>
      </w:r>
      <w:r w:rsidR="00835F6E">
        <w:t xml:space="preserve"> </w:t>
      </w:r>
      <w:r w:rsidR="005736CB">
        <w:t>and</w:t>
      </w:r>
      <w:r w:rsidR="00835F6E">
        <w:t xml:space="preserve"> learn more about the online assessment. Those interested in using the assessment </w:t>
      </w:r>
      <w:r w:rsidR="00AC5B10">
        <w:t>to match mentors and mentees may also find the following PDF version helpful</w:t>
      </w:r>
      <w:r w:rsidR="00354893">
        <w:t xml:space="preserve">: </w:t>
      </w:r>
      <w:hyperlink r:id="rId59" w:history="1">
        <w:r w:rsidR="00BB1214" w:rsidRPr="00287058">
          <w:rPr>
            <w:rStyle w:val="Hyperlink"/>
          </w:rPr>
          <w:t>https://campus.kennesaw.edu/current-students/academics/academic-advising/owl-advising/docs/life-values-inventory.pdf</w:t>
        </w:r>
      </w:hyperlink>
      <w:r w:rsidR="00BB1214">
        <w:t xml:space="preserve">. </w:t>
      </w:r>
    </w:p>
    <w:sectPr w:rsidR="0010426F">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7CB47" w14:textId="77777777" w:rsidR="006335B4" w:rsidRDefault="006335B4">
      <w:r>
        <w:separator/>
      </w:r>
    </w:p>
  </w:endnote>
  <w:endnote w:type="continuationSeparator" w:id="0">
    <w:p w14:paraId="20C309D4" w14:textId="77777777" w:rsidR="006335B4" w:rsidRDefault="0063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A7C8" w14:textId="77777777" w:rsidR="00954E84" w:rsidRDefault="0000575C">
    <w:pPr>
      <w:jc w:val="center"/>
    </w:pPr>
    <w:r>
      <w:rPr>
        <w:noProof/>
      </w:rPr>
      <w:drawing>
        <wp:inline distT="0" distB="0" distL="0" distR="0" wp14:anchorId="7C53C182" wp14:editId="63875A32">
          <wp:extent cx="1485900" cy="333375"/>
          <wp:effectExtent l="0" t="0" r="0" b="9525"/>
          <wp:docPr id="2037368680" name="Picture 20373686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8680" name="Picture 2037368680">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1485900" cy="3333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0AA3A" w14:textId="77777777" w:rsidR="006335B4" w:rsidRDefault="006335B4">
      <w:r>
        <w:separator/>
      </w:r>
    </w:p>
  </w:footnote>
  <w:footnote w:type="continuationSeparator" w:id="0">
    <w:p w14:paraId="098A7157" w14:textId="77777777" w:rsidR="006335B4" w:rsidRDefault="00633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EB92" w14:textId="4D65EFE6" w:rsidR="00954E84" w:rsidRDefault="0000575C">
    <w:pPr>
      <w:pBdr>
        <w:bottom w:val="single" w:sz="24" w:space="4" w:color="5D1725"/>
      </w:pBdr>
      <w:jc w:val="right"/>
    </w:pPr>
    <w:r>
      <w:rPr>
        <w:b/>
        <w:bCs/>
        <w:color w:val="5D1725"/>
        <w:sz w:val="22"/>
        <w:szCs w:val="22"/>
      </w:rPr>
      <w:fldChar w:fldCharType="begin"/>
    </w:r>
    <w:r>
      <w:rPr>
        <w:b/>
        <w:bCs/>
        <w:color w:val="5D1725"/>
        <w:sz w:val="22"/>
        <w:szCs w:val="22"/>
      </w:rPr>
      <w:instrText>PAGE</w:instrText>
    </w:r>
    <w:r>
      <w:rPr>
        <w:b/>
        <w:bCs/>
        <w:color w:val="5D1725"/>
        <w:sz w:val="22"/>
        <w:szCs w:val="22"/>
      </w:rPr>
      <w:fldChar w:fldCharType="separate"/>
    </w:r>
    <w:r w:rsidR="007F582C">
      <w:rPr>
        <w:b/>
        <w:bCs/>
        <w:noProof/>
        <w:color w:val="5D1725"/>
        <w:sz w:val="22"/>
        <w:szCs w:val="22"/>
      </w:rPr>
      <w:t>6</w:t>
    </w:r>
    <w:r>
      <w:rPr>
        <w:b/>
        <w:bCs/>
        <w:color w:val="5D1725"/>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2AE"/>
    <w:multiLevelType w:val="hybridMultilevel"/>
    <w:tmpl w:val="2D5EE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E71D4"/>
    <w:multiLevelType w:val="hybridMultilevel"/>
    <w:tmpl w:val="F48A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B2CA5"/>
    <w:multiLevelType w:val="hybridMultilevel"/>
    <w:tmpl w:val="DF30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146E86"/>
    <w:multiLevelType w:val="hybridMultilevel"/>
    <w:tmpl w:val="C18221FC"/>
    <w:lvl w:ilvl="0" w:tplc="2BBC37EC">
      <w:start w:val="1"/>
      <w:numFmt w:val="bullet"/>
      <w:lvlText w:val="•"/>
      <w:lvlJc w:val="left"/>
      <w:pPr>
        <w:ind w:left="720" w:hanging="360"/>
      </w:pPr>
    </w:lvl>
    <w:lvl w:ilvl="1" w:tplc="E4FE6382">
      <w:numFmt w:val="decimal"/>
      <w:lvlText w:val=""/>
      <w:lvlJc w:val="left"/>
    </w:lvl>
    <w:lvl w:ilvl="2" w:tplc="0D4EEFF0">
      <w:numFmt w:val="decimal"/>
      <w:lvlText w:val=""/>
      <w:lvlJc w:val="left"/>
    </w:lvl>
    <w:lvl w:ilvl="3" w:tplc="7826D708">
      <w:numFmt w:val="decimal"/>
      <w:lvlText w:val=""/>
      <w:lvlJc w:val="left"/>
    </w:lvl>
    <w:lvl w:ilvl="4" w:tplc="F1F02118">
      <w:numFmt w:val="decimal"/>
      <w:lvlText w:val=""/>
      <w:lvlJc w:val="left"/>
    </w:lvl>
    <w:lvl w:ilvl="5" w:tplc="145EBEF2">
      <w:numFmt w:val="decimal"/>
      <w:lvlText w:val=""/>
      <w:lvlJc w:val="left"/>
    </w:lvl>
    <w:lvl w:ilvl="6" w:tplc="F0C4592A">
      <w:numFmt w:val="decimal"/>
      <w:lvlText w:val=""/>
      <w:lvlJc w:val="left"/>
    </w:lvl>
    <w:lvl w:ilvl="7" w:tplc="20F249C8">
      <w:numFmt w:val="decimal"/>
      <w:lvlText w:val=""/>
      <w:lvlJc w:val="left"/>
    </w:lvl>
    <w:lvl w:ilvl="8" w:tplc="D71E52F4">
      <w:numFmt w:val="decimal"/>
      <w:lvlText w:val=""/>
      <w:lvlJc w:val="left"/>
    </w:lvl>
  </w:abstractNum>
  <w:abstractNum w:abstractNumId="4" w15:restartNumberingAfterBreak="0">
    <w:nsid w:val="485A5CEB"/>
    <w:multiLevelType w:val="hybridMultilevel"/>
    <w:tmpl w:val="C178AB98"/>
    <w:lvl w:ilvl="0" w:tplc="8632B27E">
      <w:start w:val="1"/>
      <w:numFmt w:val="bullet"/>
      <w:lvlText w:val="◦"/>
      <w:lvlJc w:val="left"/>
      <w:pPr>
        <w:ind w:left="1080" w:hanging="360"/>
      </w:pPr>
    </w:lvl>
    <w:lvl w:ilvl="1" w:tplc="0496371A">
      <w:numFmt w:val="decimal"/>
      <w:lvlText w:val=""/>
      <w:lvlJc w:val="left"/>
    </w:lvl>
    <w:lvl w:ilvl="2" w:tplc="36F4BB1C">
      <w:numFmt w:val="decimal"/>
      <w:lvlText w:val=""/>
      <w:lvlJc w:val="left"/>
    </w:lvl>
    <w:lvl w:ilvl="3" w:tplc="D0921AAC">
      <w:numFmt w:val="decimal"/>
      <w:lvlText w:val=""/>
      <w:lvlJc w:val="left"/>
    </w:lvl>
    <w:lvl w:ilvl="4" w:tplc="885495A8">
      <w:numFmt w:val="decimal"/>
      <w:lvlText w:val=""/>
      <w:lvlJc w:val="left"/>
    </w:lvl>
    <w:lvl w:ilvl="5" w:tplc="DC60D4C0">
      <w:numFmt w:val="decimal"/>
      <w:lvlText w:val=""/>
      <w:lvlJc w:val="left"/>
    </w:lvl>
    <w:lvl w:ilvl="6" w:tplc="6596A96C">
      <w:numFmt w:val="decimal"/>
      <w:lvlText w:val=""/>
      <w:lvlJc w:val="left"/>
    </w:lvl>
    <w:lvl w:ilvl="7" w:tplc="30D4885E">
      <w:numFmt w:val="decimal"/>
      <w:lvlText w:val=""/>
      <w:lvlJc w:val="left"/>
    </w:lvl>
    <w:lvl w:ilvl="8" w:tplc="E3FCC03C">
      <w:numFmt w:val="decimal"/>
      <w:lvlText w:val=""/>
      <w:lvlJc w:val="left"/>
    </w:lvl>
  </w:abstractNum>
  <w:abstractNum w:abstractNumId="5" w15:restartNumberingAfterBreak="0">
    <w:nsid w:val="6F350A79"/>
    <w:multiLevelType w:val="hybridMultilevel"/>
    <w:tmpl w:val="055C163C"/>
    <w:lvl w:ilvl="0" w:tplc="457E61B4">
      <w:start w:val="1"/>
      <w:numFmt w:val="bullet"/>
      <w:lvlText w:val="●"/>
      <w:lvlJc w:val="left"/>
      <w:pPr>
        <w:ind w:left="720" w:hanging="360"/>
      </w:pPr>
    </w:lvl>
    <w:lvl w:ilvl="1" w:tplc="D6340A98">
      <w:start w:val="1"/>
      <w:numFmt w:val="bullet"/>
      <w:lvlText w:val="○"/>
      <w:lvlJc w:val="left"/>
      <w:pPr>
        <w:ind w:left="1440" w:hanging="360"/>
      </w:pPr>
    </w:lvl>
    <w:lvl w:ilvl="2" w:tplc="EE7CA5DE">
      <w:start w:val="1"/>
      <w:numFmt w:val="bullet"/>
      <w:lvlText w:val="■"/>
      <w:lvlJc w:val="left"/>
      <w:pPr>
        <w:ind w:left="2160" w:hanging="360"/>
      </w:pPr>
    </w:lvl>
    <w:lvl w:ilvl="3" w:tplc="BF1AD17C">
      <w:start w:val="1"/>
      <w:numFmt w:val="bullet"/>
      <w:lvlText w:val="●"/>
      <w:lvlJc w:val="left"/>
      <w:pPr>
        <w:ind w:left="2880" w:hanging="360"/>
      </w:pPr>
    </w:lvl>
    <w:lvl w:ilvl="4" w:tplc="0CC64AE8">
      <w:start w:val="1"/>
      <w:numFmt w:val="bullet"/>
      <w:lvlText w:val="○"/>
      <w:lvlJc w:val="left"/>
      <w:pPr>
        <w:ind w:left="3600" w:hanging="360"/>
      </w:pPr>
    </w:lvl>
    <w:lvl w:ilvl="5" w:tplc="30268AC8">
      <w:start w:val="1"/>
      <w:numFmt w:val="bullet"/>
      <w:lvlText w:val="■"/>
      <w:lvlJc w:val="left"/>
      <w:pPr>
        <w:ind w:left="4320" w:hanging="360"/>
      </w:pPr>
    </w:lvl>
    <w:lvl w:ilvl="6" w:tplc="91B40A2A">
      <w:start w:val="1"/>
      <w:numFmt w:val="bullet"/>
      <w:lvlText w:val="●"/>
      <w:lvlJc w:val="left"/>
      <w:pPr>
        <w:ind w:left="5040" w:hanging="360"/>
      </w:pPr>
    </w:lvl>
    <w:lvl w:ilvl="7" w:tplc="542CAFC2">
      <w:start w:val="1"/>
      <w:numFmt w:val="bullet"/>
      <w:lvlText w:val="●"/>
      <w:lvlJc w:val="left"/>
      <w:pPr>
        <w:ind w:left="5760" w:hanging="360"/>
      </w:pPr>
    </w:lvl>
    <w:lvl w:ilvl="8" w:tplc="4DA40E7C">
      <w:start w:val="1"/>
      <w:numFmt w:val="bullet"/>
      <w:lvlText w:val="●"/>
      <w:lvlJc w:val="left"/>
      <w:pPr>
        <w:ind w:left="6480" w:hanging="360"/>
      </w:pPr>
    </w:lvl>
  </w:abstractNum>
  <w:num w:numId="1" w16cid:durableId="54013097">
    <w:abstractNumId w:val="5"/>
    <w:lvlOverride w:ilvl="0">
      <w:startOverride w:val="1"/>
    </w:lvlOverride>
  </w:num>
  <w:num w:numId="2" w16cid:durableId="2088569671">
    <w:abstractNumId w:val="3"/>
    <w:lvlOverride w:ilvl="0">
      <w:startOverride w:val="1"/>
    </w:lvlOverride>
  </w:num>
  <w:num w:numId="3" w16cid:durableId="1877504972">
    <w:abstractNumId w:val="2"/>
  </w:num>
  <w:num w:numId="4" w16cid:durableId="271792181">
    <w:abstractNumId w:val="0"/>
  </w:num>
  <w:num w:numId="5" w16cid:durableId="519900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B26"/>
    <w:rsid w:val="00001235"/>
    <w:rsid w:val="0000243E"/>
    <w:rsid w:val="00002FEA"/>
    <w:rsid w:val="0000575C"/>
    <w:rsid w:val="00006EA0"/>
    <w:rsid w:val="000112E2"/>
    <w:rsid w:val="000116EE"/>
    <w:rsid w:val="000127AE"/>
    <w:rsid w:val="000133AE"/>
    <w:rsid w:val="00015E55"/>
    <w:rsid w:val="0001635C"/>
    <w:rsid w:val="000166BF"/>
    <w:rsid w:val="000179B1"/>
    <w:rsid w:val="000200D2"/>
    <w:rsid w:val="0002012C"/>
    <w:rsid w:val="00022905"/>
    <w:rsid w:val="00023199"/>
    <w:rsid w:val="00023253"/>
    <w:rsid w:val="0002527D"/>
    <w:rsid w:val="00025BCB"/>
    <w:rsid w:val="00031941"/>
    <w:rsid w:val="00033B29"/>
    <w:rsid w:val="00034403"/>
    <w:rsid w:val="00036606"/>
    <w:rsid w:val="000371A8"/>
    <w:rsid w:val="00037BAF"/>
    <w:rsid w:val="00040E0E"/>
    <w:rsid w:val="000414E9"/>
    <w:rsid w:val="00041647"/>
    <w:rsid w:val="000469D3"/>
    <w:rsid w:val="00046B55"/>
    <w:rsid w:val="000511E1"/>
    <w:rsid w:val="00052684"/>
    <w:rsid w:val="000549FE"/>
    <w:rsid w:val="00066D8E"/>
    <w:rsid w:val="00071B1B"/>
    <w:rsid w:val="00074C3F"/>
    <w:rsid w:val="000750A6"/>
    <w:rsid w:val="000839F3"/>
    <w:rsid w:val="00085CBE"/>
    <w:rsid w:val="00086FCD"/>
    <w:rsid w:val="0008758A"/>
    <w:rsid w:val="00092975"/>
    <w:rsid w:val="00093483"/>
    <w:rsid w:val="00094C1F"/>
    <w:rsid w:val="00095186"/>
    <w:rsid w:val="00096F54"/>
    <w:rsid w:val="000A08BE"/>
    <w:rsid w:val="000B0B7C"/>
    <w:rsid w:val="000B0E02"/>
    <w:rsid w:val="000B2CFC"/>
    <w:rsid w:val="000B2DCB"/>
    <w:rsid w:val="000B4DB0"/>
    <w:rsid w:val="000B632E"/>
    <w:rsid w:val="000C1C9D"/>
    <w:rsid w:val="000C789C"/>
    <w:rsid w:val="000D1256"/>
    <w:rsid w:val="000D68DF"/>
    <w:rsid w:val="000D7796"/>
    <w:rsid w:val="000E1517"/>
    <w:rsid w:val="000E26AA"/>
    <w:rsid w:val="000E28B9"/>
    <w:rsid w:val="000E3C64"/>
    <w:rsid w:val="000E4E9D"/>
    <w:rsid w:val="000E5DBD"/>
    <w:rsid w:val="000E7ACE"/>
    <w:rsid w:val="000F36A4"/>
    <w:rsid w:val="000F3C34"/>
    <w:rsid w:val="000F3E2A"/>
    <w:rsid w:val="000F40EB"/>
    <w:rsid w:val="000F7A25"/>
    <w:rsid w:val="00102E68"/>
    <w:rsid w:val="0010426F"/>
    <w:rsid w:val="001042BF"/>
    <w:rsid w:val="0010728A"/>
    <w:rsid w:val="00107AB2"/>
    <w:rsid w:val="00110D96"/>
    <w:rsid w:val="00113816"/>
    <w:rsid w:val="001168F1"/>
    <w:rsid w:val="00117D5F"/>
    <w:rsid w:val="00123D3E"/>
    <w:rsid w:val="00131003"/>
    <w:rsid w:val="001315FA"/>
    <w:rsid w:val="001331F4"/>
    <w:rsid w:val="00133C9B"/>
    <w:rsid w:val="0013470E"/>
    <w:rsid w:val="00135067"/>
    <w:rsid w:val="00135AD9"/>
    <w:rsid w:val="0013684C"/>
    <w:rsid w:val="00140D3C"/>
    <w:rsid w:val="001422AB"/>
    <w:rsid w:val="00142492"/>
    <w:rsid w:val="00142EAF"/>
    <w:rsid w:val="001517B2"/>
    <w:rsid w:val="001534E1"/>
    <w:rsid w:val="00154872"/>
    <w:rsid w:val="00156392"/>
    <w:rsid w:val="00161D02"/>
    <w:rsid w:val="001640D7"/>
    <w:rsid w:val="00165583"/>
    <w:rsid w:val="00165E94"/>
    <w:rsid w:val="001669D5"/>
    <w:rsid w:val="00171DC1"/>
    <w:rsid w:val="001736BB"/>
    <w:rsid w:val="00173AC0"/>
    <w:rsid w:val="00175144"/>
    <w:rsid w:val="00175785"/>
    <w:rsid w:val="00176EC0"/>
    <w:rsid w:val="00177663"/>
    <w:rsid w:val="0017770E"/>
    <w:rsid w:val="00181E2F"/>
    <w:rsid w:val="00182BB5"/>
    <w:rsid w:val="001854BC"/>
    <w:rsid w:val="00186681"/>
    <w:rsid w:val="001A0E00"/>
    <w:rsid w:val="001A1775"/>
    <w:rsid w:val="001A3BDD"/>
    <w:rsid w:val="001A4886"/>
    <w:rsid w:val="001A591F"/>
    <w:rsid w:val="001A7793"/>
    <w:rsid w:val="001B2260"/>
    <w:rsid w:val="001B465E"/>
    <w:rsid w:val="001C0E3A"/>
    <w:rsid w:val="001C1370"/>
    <w:rsid w:val="001C15B1"/>
    <w:rsid w:val="001C28D0"/>
    <w:rsid w:val="001C3A38"/>
    <w:rsid w:val="001D2AC3"/>
    <w:rsid w:val="001D38E7"/>
    <w:rsid w:val="001D56F0"/>
    <w:rsid w:val="001E2329"/>
    <w:rsid w:val="001E68EF"/>
    <w:rsid w:val="001F06E2"/>
    <w:rsid w:val="001F24EB"/>
    <w:rsid w:val="001F5256"/>
    <w:rsid w:val="001F6485"/>
    <w:rsid w:val="00203AE9"/>
    <w:rsid w:val="00203FE2"/>
    <w:rsid w:val="0020735D"/>
    <w:rsid w:val="002152BD"/>
    <w:rsid w:val="002167BA"/>
    <w:rsid w:val="002170FD"/>
    <w:rsid w:val="002171E8"/>
    <w:rsid w:val="00220F5B"/>
    <w:rsid w:val="00221EA5"/>
    <w:rsid w:val="0022224D"/>
    <w:rsid w:val="0022397E"/>
    <w:rsid w:val="0023745F"/>
    <w:rsid w:val="00240D1B"/>
    <w:rsid w:val="002439DB"/>
    <w:rsid w:val="00243A59"/>
    <w:rsid w:val="00244600"/>
    <w:rsid w:val="0025028E"/>
    <w:rsid w:val="0025126A"/>
    <w:rsid w:val="002524DD"/>
    <w:rsid w:val="00254B6E"/>
    <w:rsid w:val="00254CAD"/>
    <w:rsid w:val="00255417"/>
    <w:rsid w:val="00257F2D"/>
    <w:rsid w:val="002602D1"/>
    <w:rsid w:val="00260808"/>
    <w:rsid w:val="00264CD1"/>
    <w:rsid w:val="00270A58"/>
    <w:rsid w:val="0027263A"/>
    <w:rsid w:val="002732A0"/>
    <w:rsid w:val="002752E9"/>
    <w:rsid w:val="0027684D"/>
    <w:rsid w:val="00284845"/>
    <w:rsid w:val="00284DAC"/>
    <w:rsid w:val="00286452"/>
    <w:rsid w:val="002A0019"/>
    <w:rsid w:val="002A101F"/>
    <w:rsid w:val="002A2AC3"/>
    <w:rsid w:val="002A355C"/>
    <w:rsid w:val="002A35BB"/>
    <w:rsid w:val="002A369B"/>
    <w:rsid w:val="002A38FE"/>
    <w:rsid w:val="002A4C2B"/>
    <w:rsid w:val="002A6E91"/>
    <w:rsid w:val="002B2756"/>
    <w:rsid w:val="002B2EF2"/>
    <w:rsid w:val="002B6E4D"/>
    <w:rsid w:val="002C0672"/>
    <w:rsid w:val="002C11F5"/>
    <w:rsid w:val="002C35FD"/>
    <w:rsid w:val="002C6055"/>
    <w:rsid w:val="002D0DE1"/>
    <w:rsid w:val="002D4AF8"/>
    <w:rsid w:val="002D5BEC"/>
    <w:rsid w:val="002D667C"/>
    <w:rsid w:val="002D7AEF"/>
    <w:rsid w:val="002E335C"/>
    <w:rsid w:val="002E3C3E"/>
    <w:rsid w:val="002E5A70"/>
    <w:rsid w:val="002F17F9"/>
    <w:rsid w:val="002F2056"/>
    <w:rsid w:val="00300BEB"/>
    <w:rsid w:val="00301598"/>
    <w:rsid w:val="003101B8"/>
    <w:rsid w:val="0031379C"/>
    <w:rsid w:val="0031529F"/>
    <w:rsid w:val="0031545B"/>
    <w:rsid w:val="00315F26"/>
    <w:rsid w:val="00316157"/>
    <w:rsid w:val="00316A19"/>
    <w:rsid w:val="00320400"/>
    <w:rsid w:val="00320E3D"/>
    <w:rsid w:val="00326E81"/>
    <w:rsid w:val="003272DF"/>
    <w:rsid w:val="00330243"/>
    <w:rsid w:val="00331285"/>
    <w:rsid w:val="0033447E"/>
    <w:rsid w:val="00336A7E"/>
    <w:rsid w:val="00337FCD"/>
    <w:rsid w:val="0034082A"/>
    <w:rsid w:val="003438FD"/>
    <w:rsid w:val="00344788"/>
    <w:rsid w:val="003502F9"/>
    <w:rsid w:val="00350340"/>
    <w:rsid w:val="0035081E"/>
    <w:rsid w:val="00351E3F"/>
    <w:rsid w:val="00353D97"/>
    <w:rsid w:val="00354893"/>
    <w:rsid w:val="003562DD"/>
    <w:rsid w:val="0035701F"/>
    <w:rsid w:val="00362C79"/>
    <w:rsid w:val="00362CB8"/>
    <w:rsid w:val="00365E58"/>
    <w:rsid w:val="0037248E"/>
    <w:rsid w:val="00374F45"/>
    <w:rsid w:val="003813E0"/>
    <w:rsid w:val="003830DE"/>
    <w:rsid w:val="00383E88"/>
    <w:rsid w:val="0038590D"/>
    <w:rsid w:val="00386A5A"/>
    <w:rsid w:val="003874F7"/>
    <w:rsid w:val="0039155E"/>
    <w:rsid w:val="00391710"/>
    <w:rsid w:val="00394AE7"/>
    <w:rsid w:val="00395FA4"/>
    <w:rsid w:val="00397AA4"/>
    <w:rsid w:val="003A082E"/>
    <w:rsid w:val="003A2558"/>
    <w:rsid w:val="003A477D"/>
    <w:rsid w:val="003A5176"/>
    <w:rsid w:val="003A567B"/>
    <w:rsid w:val="003A7EA7"/>
    <w:rsid w:val="003B5B66"/>
    <w:rsid w:val="003C0161"/>
    <w:rsid w:val="003C4B4A"/>
    <w:rsid w:val="003C6CD2"/>
    <w:rsid w:val="003C72A4"/>
    <w:rsid w:val="003C7591"/>
    <w:rsid w:val="003D4277"/>
    <w:rsid w:val="003D63DC"/>
    <w:rsid w:val="003E3B69"/>
    <w:rsid w:val="003E538C"/>
    <w:rsid w:val="00401FF9"/>
    <w:rsid w:val="00402112"/>
    <w:rsid w:val="00407CF5"/>
    <w:rsid w:val="00407D7C"/>
    <w:rsid w:val="00410776"/>
    <w:rsid w:val="00410C9A"/>
    <w:rsid w:val="0041354B"/>
    <w:rsid w:val="004149F2"/>
    <w:rsid w:val="0041551D"/>
    <w:rsid w:val="00420BD6"/>
    <w:rsid w:val="0042561A"/>
    <w:rsid w:val="00431CD7"/>
    <w:rsid w:val="00431CEC"/>
    <w:rsid w:val="00444CDA"/>
    <w:rsid w:val="004464C1"/>
    <w:rsid w:val="0045103D"/>
    <w:rsid w:val="0045361E"/>
    <w:rsid w:val="00453BCF"/>
    <w:rsid w:val="004549E4"/>
    <w:rsid w:val="0045668E"/>
    <w:rsid w:val="004608AA"/>
    <w:rsid w:val="0046165F"/>
    <w:rsid w:val="0046171A"/>
    <w:rsid w:val="00461761"/>
    <w:rsid w:val="0046416E"/>
    <w:rsid w:val="00473BF8"/>
    <w:rsid w:val="00473F14"/>
    <w:rsid w:val="00475B54"/>
    <w:rsid w:val="004770F8"/>
    <w:rsid w:val="00477A00"/>
    <w:rsid w:val="00477D12"/>
    <w:rsid w:val="00483E1D"/>
    <w:rsid w:val="004843A8"/>
    <w:rsid w:val="00486AA8"/>
    <w:rsid w:val="004870A8"/>
    <w:rsid w:val="00492241"/>
    <w:rsid w:val="004922DE"/>
    <w:rsid w:val="00493FE3"/>
    <w:rsid w:val="00497B64"/>
    <w:rsid w:val="004A2A00"/>
    <w:rsid w:val="004A67DB"/>
    <w:rsid w:val="004C0655"/>
    <w:rsid w:val="004C0B3F"/>
    <w:rsid w:val="004C58AD"/>
    <w:rsid w:val="004D202D"/>
    <w:rsid w:val="004D6547"/>
    <w:rsid w:val="004D7A2A"/>
    <w:rsid w:val="004D7FA1"/>
    <w:rsid w:val="004E23FE"/>
    <w:rsid w:val="004F095E"/>
    <w:rsid w:val="004F1111"/>
    <w:rsid w:val="004F547D"/>
    <w:rsid w:val="00504BF1"/>
    <w:rsid w:val="00504FBF"/>
    <w:rsid w:val="00506A43"/>
    <w:rsid w:val="00506F69"/>
    <w:rsid w:val="00511DA7"/>
    <w:rsid w:val="00511FF2"/>
    <w:rsid w:val="00512273"/>
    <w:rsid w:val="00512278"/>
    <w:rsid w:val="00516BB7"/>
    <w:rsid w:val="00523C7E"/>
    <w:rsid w:val="00525259"/>
    <w:rsid w:val="0053134F"/>
    <w:rsid w:val="0053480B"/>
    <w:rsid w:val="00534B3B"/>
    <w:rsid w:val="005355E9"/>
    <w:rsid w:val="00537C65"/>
    <w:rsid w:val="0054622D"/>
    <w:rsid w:val="005521C3"/>
    <w:rsid w:val="00552EC6"/>
    <w:rsid w:val="005530DB"/>
    <w:rsid w:val="005559C9"/>
    <w:rsid w:val="005563CC"/>
    <w:rsid w:val="00564C3F"/>
    <w:rsid w:val="00564F8E"/>
    <w:rsid w:val="0056602A"/>
    <w:rsid w:val="00570245"/>
    <w:rsid w:val="0057083B"/>
    <w:rsid w:val="00572CA8"/>
    <w:rsid w:val="005736CB"/>
    <w:rsid w:val="00573A11"/>
    <w:rsid w:val="005743C6"/>
    <w:rsid w:val="00574D7A"/>
    <w:rsid w:val="00576D1A"/>
    <w:rsid w:val="0058100F"/>
    <w:rsid w:val="005847F1"/>
    <w:rsid w:val="00587441"/>
    <w:rsid w:val="00594C6F"/>
    <w:rsid w:val="00595161"/>
    <w:rsid w:val="00597AF3"/>
    <w:rsid w:val="005A0C5A"/>
    <w:rsid w:val="005A6F4C"/>
    <w:rsid w:val="005A7725"/>
    <w:rsid w:val="005B132E"/>
    <w:rsid w:val="005B3D02"/>
    <w:rsid w:val="005B67F1"/>
    <w:rsid w:val="005C04A5"/>
    <w:rsid w:val="005C1665"/>
    <w:rsid w:val="005C323B"/>
    <w:rsid w:val="005C4DA4"/>
    <w:rsid w:val="005C5857"/>
    <w:rsid w:val="005C7BD0"/>
    <w:rsid w:val="005D323B"/>
    <w:rsid w:val="005E0357"/>
    <w:rsid w:val="005E202A"/>
    <w:rsid w:val="005E7309"/>
    <w:rsid w:val="005F41F2"/>
    <w:rsid w:val="005F5913"/>
    <w:rsid w:val="005F67B7"/>
    <w:rsid w:val="006010B7"/>
    <w:rsid w:val="0060116D"/>
    <w:rsid w:val="00603121"/>
    <w:rsid w:val="0061054B"/>
    <w:rsid w:val="0061085D"/>
    <w:rsid w:val="00613D94"/>
    <w:rsid w:val="00616EB6"/>
    <w:rsid w:val="006174CD"/>
    <w:rsid w:val="006205D7"/>
    <w:rsid w:val="0063184B"/>
    <w:rsid w:val="00631CEE"/>
    <w:rsid w:val="006335B4"/>
    <w:rsid w:val="00635D47"/>
    <w:rsid w:val="006366FE"/>
    <w:rsid w:val="006367E5"/>
    <w:rsid w:val="00637DF4"/>
    <w:rsid w:val="00640AC1"/>
    <w:rsid w:val="00643EA3"/>
    <w:rsid w:val="00643F7E"/>
    <w:rsid w:val="0064787E"/>
    <w:rsid w:val="0065258A"/>
    <w:rsid w:val="00653A6D"/>
    <w:rsid w:val="00653AB9"/>
    <w:rsid w:val="0065589F"/>
    <w:rsid w:val="00655D87"/>
    <w:rsid w:val="006561CB"/>
    <w:rsid w:val="00656EDF"/>
    <w:rsid w:val="00663A24"/>
    <w:rsid w:val="00663A96"/>
    <w:rsid w:val="0067367C"/>
    <w:rsid w:val="00673D03"/>
    <w:rsid w:val="00674085"/>
    <w:rsid w:val="006767A3"/>
    <w:rsid w:val="00676BB3"/>
    <w:rsid w:val="00687101"/>
    <w:rsid w:val="006878CF"/>
    <w:rsid w:val="006901F2"/>
    <w:rsid w:val="00692431"/>
    <w:rsid w:val="006924AB"/>
    <w:rsid w:val="00693283"/>
    <w:rsid w:val="006938A3"/>
    <w:rsid w:val="006A08CD"/>
    <w:rsid w:val="006A3B80"/>
    <w:rsid w:val="006A61C0"/>
    <w:rsid w:val="006A7C9B"/>
    <w:rsid w:val="006A7F67"/>
    <w:rsid w:val="006B0917"/>
    <w:rsid w:val="006B13A1"/>
    <w:rsid w:val="006B262B"/>
    <w:rsid w:val="006B358F"/>
    <w:rsid w:val="006C14AE"/>
    <w:rsid w:val="006C7CE4"/>
    <w:rsid w:val="006D0107"/>
    <w:rsid w:val="006D0D9D"/>
    <w:rsid w:val="006D0F94"/>
    <w:rsid w:val="006D2217"/>
    <w:rsid w:val="006D3AFB"/>
    <w:rsid w:val="006D5FBA"/>
    <w:rsid w:val="006D6FA4"/>
    <w:rsid w:val="006E22D2"/>
    <w:rsid w:val="006E301D"/>
    <w:rsid w:val="006E3FE3"/>
    <w:rsid w:val="006E6923"/>
    <w:rsid w:val="006E6C4F"/>
    <w:rsid w:val="006F4540"/>
    <w:rsid w:val="006F7BC5"/>
    <w:rsid w:val="00700940"/>
    <w:rsid w:val="007034AB"/>
    <w:rsid w:val="007042BA"/>
    <w:rsid w:val="007048FF"/>
    <w:rsid w:val="0070714E"/>
    <w:rsid w:val="0071292C"/>
    <w:rsid w:val="007136AE"/>
    <w:rsid w:val="0071535E"/>
    <w:rsid w:val="007159AB"/>
    <w:rsid w:val="00721514"/>
    <w:rsid w:val="007236DE"/>
    <w:rsid w:val="0072550F"/>
    <w:rsid w:val="0072558F"/>
    <w:rsid w:val="00725B8D"/>
    <w:rsid w:val="00727FFE"/>
    <w:rsid w:val="00730A88"/>
    <w:rsid w:val="00735295"/>
    <w:rsid w:val="00735EA5"/>
    <w:rsid w:val="00741307"/>
    <w:rsid w:val="007429F2"/>
    <w:rsid w:val="00744D6A"/>
    <w:rsid w:val="00746FAD"/>
    <w:rsid w:val="00752BFF"/>
    <w:rsid w:val="0075322D"/>
    <w:rsid w:val="0075559E"/>
    <w:rsid w:val="007576F0"/>
    <w:rsid w:val="007617B7"/>
    <w:rsid w:val="00762B1D"/>
    <w:rsid w:val="007640BB"/>
    <w:rsid w:val="007651A4"/>
    <w:rsid w:val="00770D01"/>
    <w:rsid w:val="0077111A"/>
    <w:rsid w:val="00771D7B"/>
    <w:rsid w:val="007741D8"/>
    <w:rsid w:val="0077714D"/>
    <w:rsid w:val="007854EF"/>
    <w:rsid w:val="007878CA"/>
    <w:rsid w:val="00791D81"/>
    <w:rsid w:val="007961A9"/>
    <w:rsid w:val="0079726C"/>
    <w:rsid w:val="00797EF1"/>
    <w:rsid w:val="007A316E"/>
    <w:rsid w:val="007B3105"/>
    <w:rsid w:val="007B3BAF"/>
    <w:rsid w:val="007B45CF"/>
    <w:rsid w:val="007B4965"/>
    <w:rsid w:val="007C0782"/>
    <w:rsid w:val="007C1591"/>
    <w:rsid w:val="007C541F"/>
    <w:rsid w:val="007C6A8E"/>
    <w:rsid w:val="007C7598"/>
    <w:rsid w:val="007C79F1"/>
    <w:rsid w:val="007C7A0A"/>
    <w:rsid w:val="007D1784"/>
    <w:rsid w:val="007D59B5"/>
    <w:rsid w:val="007D76D4"/>
    <w:rsid w:val="007E05BC"/>
    <w:rsid w:val="007E11CD"/>
    <w:rsid w:val="007E2BC2"/>
    <w:rsid w:val="007E62CF"/>
    <w:rsid w:val="007F0BC9"/>
    <w:rsid w:val="007F2D3B"/>
    <w:rsid w:val="007F3144"/>
    <w:rsid w:val="007F582C"/>
    <w:rsid w:val="007F6C7C"/>
    <w:rsid w:val="007F7781"/>
    <w:rsid w:val="00801278"/>
    <w:rsid w:val="00801E78"/>
    <w:rsid w:val="008037F5"/>
    <w:rsid w:val="00803DF3"/>
    <w:rsid w:val="0080488D"/>
    <w:rsid w:val="00807BD4"/>
    <w:rsid w:val="0081146C"/>
    <w:rsid w:val="00816188"/>
    <w:rsid w:val="008210F3"/>
    <w:rsid w:val="0082236C"/>
    <w:rsid w:val="008238B2"/>
    <w:rsid w:val="00827171"/>
    <w:rsid w:val="00832AB7"/>
    <w:rsid w:val="0083506D"/>
    <w:rsid w:val="008355E2"/>
    <w:rsid w:val="00835D4D"/>
    <w:rsid w:val="00835F6E"/>
    <w:rsid w:val="0083691F"/>
    <w:rsid w:val="008423B5"/>
    <w:rsid w:val="008437B1"/>
    <w:rsid w:val="00845CA7"/>
    <w:rsid w:val="00846898"/>
    <w:rsid w:val="00852598"/>
    <w:rsid w:val="00855A3C"/>
    <w:rsid w:val="00856A6D"/>
    <w:rsid w:val="00857C32"/>
    <w:rsid w:val="00866158"/>
    <w:rsid w:val="008711AD"/>
    <w:rsid w:val="00871F64"/>
    <w:rsid w:val="008720F7"/>
    <w:rsid w:val="008765AD"/>
    <w:rsid w:val="00880A50"/>
    <w:rsid w:val="00885225"/>
    <w:rsid w:val="00886021"/>
    <w:rsid w:val="008908D3"/>
    <w:rsid w:val="00896FF4"/>
    <w:rsid w:val="008A06DD"/>
    <w:rsid w:val="008A743E"/>
    <w:rsid w:val="008A7AFD"/>
    <w:rsid w:val="008B1120"/>
    <w:rsid w:val="008B1F79"/>
    <w:rsid w:val="008B33EE"/>
    <w:rsid w:val="008B39C6"/>
    <w:rsid w:val="008B42E3"/>
    <w:rsid w:val="008C32B4"/>
    <w:rsid w:val="008C56A0"/>
    <w:rsid w:val="008C5D6F"/>
    <w:rsid w:val="008C768D"/>
    <w:rsid w:val="008D395B"/>
    <w:rsid w:val="008D4327"/>
    <w:rsid w:val="008E08C5"/>
    <w:rsid w:val="008E0915"/>
    <w:rsid w:val="008E1C12"/>
    <w:rsid w:val="008E4B85"/>
    <w:rsid w:val="008E54C4"/>
    <w:rsid w:val="008E5DEF"/>
    <w:rsid w:val="0090142D"/>
    <w:rsid w:val="00903243"/>
    <w:rsid w:val="00904051"/>
    <w:rsid w:val="009041A2"/>
    <w:rsid w:val="00905B26"/>
    <w:rsid w:val="00907F90"/>
    <w:rsid w:val="00911EC1"/>
    <w:rsid w:val="00914CDF"/>
    <w:rsid w:val="00916AF6"/>
    <w:rsid w:val="009174EE"/>
    <w:rsid w:val="00917D18"/>
    <w:rsid w:val="00920B33"/>
    <w:rsid w:val="00930A02"/>
    <w:rsid w:val="00930F8E"/>
    <w:rsid w:val="00932185"/>
    <w:rsid w:val="00932356"/>
    <w:rsid w:val="00936336"/>
    <w:rsid w:val="009365BB"/>
    <w:rsid w:val="00936FB6"/>
    <w:rsid w:val="00941310"/>
    <w:rsid w:val="00944179"/>
    <w:rsid w:val="009466A2"/>
    <w:rsid w:val="00947D00"/>
    <w:rsid w:val="00950CEA"/>
    <w:rsid w:val="0095224A"/>
    <w:rsid w:val="009536F1"/>
    <w:rsid w:val="00954E84"/>
    <w:rsid w:val="00955A67"/>
    <w:rsid w:val="00956590"/>
    <w:rsid w:val="00956BC1"/>
    <w:rsid w:val="00961BEE"/>
    <w:rsid w:val="009640E3"/>
    <w:rsid w:val="009701F2"/>
    <w:rsid w:val="0097021D"/>
    <w:rsid w:val="00972D04"/>
    <w:rsid w:val="00976500"/>
    <w:rsid w:val="00980D72"/>
    <w:rsid w:val="00982DCF"/>
    <w:rsid w:val="00984B9C"/>
    <w:rsid w:val="00984E54"/>
    <w:rsid w:val="0098545A"/>
    <w:rsid w:val="009854CE"/>
    <w:rsid w:val="009910C7"/>
    <w:rsid w:val="009920BC"/>
    <w:rsid w:val="009946DE"/>
    <w:rsid w:val="00995DDD"/>
    <w:rsid w:val="00997C21"/>
    <w:rsid w:val="009A0D38"/>
    <w:rsid w:val="009A1A12"/>
    <w:rsid w:val="009A4D6F"/>
    <w:rsid w:val="009A4DE4"/>
    <w:rsid w:val="009A6223"/>
    <w:rsid w:val="009A683A"/>
    <w:rsid w:val="009A6B97"/>
    <w:rsid w:val="009B07D2"/>
    <w:rsid w:val="009B0CC7"/>
    <w:rsid w:val="009B1813"/>
    <w:rsid w:val="009B2E9F"/>
    <w:rsid w:val="009B3255"/>
    <w:rsid w:val="009B792F"/>
    <w:rsid w:val="009C0169"/>
    <w:rsid w:val="009C23D4"/>
    <w:rsid w:val="009C2A20"/>
    <w:rsid w:val="009C4C37"/>
    <w:rsid w:val="009C58EF"/>
    <w:rsid w:val="009D1C46"/>
    <w:rsid w:val="009D3AC3"/>
    <w:rsid w:val="009E3867"/>
    <w:rsid w:val="009E4AF5"/>
    <w:rsid w:val="009E68F1"/>
    <w:rsid w:val="009F4D80"/>
    <w:rsid w:val="009F53C5"/>
    <w:rsid w:val="009F70AD"/>
    <w:rsid w:val="00A036AB"/>
    <w:rsid w:val="00A03C5B"/>
    <w:rsid w:val="00A04821"/>
    <w:rsid w:val="00A04B96"/>
    <w:rsid w:val="00A12382"/>
    <w:rsid w:val="00A1346A"/>
    <w:rsid w:val="00A21236"/>
    <w:rsid w:val="00A213AC"/>
    <w:rsid w:val="00A2544F"/>
    <w:rsid w:val="00A34289"/>
    <w:rsid w:val="00A359C8"/>
    <w:rsid w:val="00A37A35"/>
    <w:rsid w:val="00A37B66"/>
    <w:rsid w:val="00A42060"/>
    <w:rsid w:val="00A45B01"/>
    <w:rsid w:val="00A471CD"/>
    <w:rsid w:val="00A53A80"/>
    <w:rsid w:val="00A542C3"/>
    <w:rsid w:val="00A56E94"/>
    <w:rsid w:val="00A57AF9"/>
    <w:rsid w:val="00A61D33"/>
    <w:rsid w:val="00A677FA"/>
    <w:rsid w:val="00A67E29"/>
    <w:rsid w:val="00A72319"/>
    <w:rsid w:val="00A72372"/>
    <w:rsid w:val="00A759DC"/>
    <w:rsid w:val="00A7693D"/>
    <w:rsid w:val="00A77486"/>
    <w:rsid w:val="00A87FFE"/>
    <w:rsid w:val="00A90590"/>
    <w:rsid w:val="00A91613"/>
    <w:rsid w:val="00A919D8"/>
    <w:rsid w:val="00A9416D"/>
    <w:rsid w:val="00A94C4B"/>
    <w:rsid w:val="00A97106"/>
    <w:rsid w:val="00AA05E8"/>
    <w:rsid w:val="00AA0FFE"/>
    <w:rsid w:val="00AA1478"/>
    <w:rsid w:val="00AA47B4"/>
    <w:rsid w:val="00AA78C3"/>
    <w:rsid w:val="00AB1111"/>
    <w:rsid w:val="00AB1C6B"/>
    <w:rsid w:val="00AB3F87"/>
    <w:rsid w:val="00AB5A2E"/>
    <w:rsid w:val="00AB5BF5"/>
    <w:rsid w:val="00AB6708"/>
    <w:rsid w:val="00AB7E94"/>
    <w:rsid w:val="00AC0271"/>
    <w:rsid w:val="00AC5B10"/>
    <w:rsid w:val="00AC6312"/>
    <w:rsid w:val="00AD1137"/>
    <w:rsid w:val="00AD317D"/>
    <w:rsid w:val="00AD60B0"/>
    <w:rsid w:val="00AD66AC"/>
    <w:rsid w:val="00AD7050"/>
    <w:rsid w:val="00AD78DF"/>
    <w:rsid w:val="00AD78EB"/>
    <w:rsid w:val="00AD7D4F"/>
    <w:rsid w:val="00AE2B18"/>
    <w:rsid w:val="00AE3317"/>
    <w:rsid w:val="00AE5E8C"/>
    <w:rsid w:val="00AE6183"/>
    <w:rsid w:val="00AE6BC7"/>
    <w:rsid w:val="00AF0437"/>
    <w:rsid w:val="00AF170F"/>
    <w:rsid w:val="00B02388"/>
    <w:rsid w:val="00B032CE"/>
    <w:rsid w:val="00B051E5"/>
    <w:rsid w:val="00B056EE"/>
    <w:rsid w:val="00B07A85"/>
    <w:rsid w:val="00B10A21"/>
    <w:rsid w:val="00B13DF6"/>
    <w:rsid w:val="00B15A17"/>
    <w:rsid w:val="00B15FD0"/>
    <w:rsid w:val="00B23366"/>
    <w:rsid w:val="00B25A95"/>
    <w:rsid w:val="00B31646"/>
    <w:rsid w:val="00B36982"/>
    <w:rsid w:val="00B40B09"/>
    <w:rsid w:val="00B411C7"/>
    <w:rsid w:val="00B544FD"/>
    <w:rsid w:val="00B547D4"/>
    <w:rsid w:val="00B60E06"/>
    <w:rsid w:val="00B61525"/>
    <w:rsid w:val="00B62140"/>
    <w:rsid w:val="00B62481"/>
    <w:rsid w:val="00B642D5"/>
    <w:rsid w:val="00B65630"/>
    <w:rsid w:val="00B713E2"/>
    <w:rsid w:val="00B718D7"/>
    <w:rsid w:val="00B747B7"/>
    <w:rsid w:val="00B76E55"/>
    <w:rsid w:val="00B80887"/>
    <w:rsid w:val="00B80A0F"/>
    <w:rsid w:val="00B81915"/>
    <w:rsid w:val="00B822A2"/>
    <w:rsid w:val="00B864AA"/>
    <w:rsid w:val="00B8690E"/>
    <w:rsid w:val="00B908D3"/>
    <w:rsid w:val="00B94FD1"/>
    <w:rsid w:val="00B965BD"/>
    <w:rsid w:val="00BA1636"/>
    <w:rsid w:val="00BA17BE"/>
    <w:rsid w:val="00BA5988"/>
    <w:rsid w:val="00BA63F4"/>
    <w:rsid w:val="00BA766C"/>
    <w:rsid w:val="00BB1071"/>
    <w:rsid w:val="00BB1214"/>
    <w:rsid w:val="00BB3461"/>
    <w:rsid w:val="00BB49C0"/>
    <w:rsid w:val="00BB6291"/>
    <w:rsid w:val="00BC025B"/>
    <w:rsid w:val="00BC0685"/>
    <w:rsid w:val="00BC4673"/>
    <w:rsid w:val="00BC5964"/>
    <w:rsid w:val="00BC7E5F"/>
    <w:rsid w:val="00BD0B8A"/>
    <w:rsid w:val="00BD2BDD"/>
    <w:rsid w:val="00BD2C81"/>
    <w:rsid w:val="00BD337B"/>
    <w:rsid w:val="00BD5632"/>
    <w:rsid w:val="00BD5A1D"/>
    <w:rsid w:val="00BD7D7C"/>
    <w:rsid w:val="00BF0D45"/>
    <w:rsid w:val="00BF2B84"/>
    <w:rsid w:val="00BF4F8E"/>
    <w:rsid w:val="00BF7CD7"/>
    <w:rsid w:val="00C01A4C"/>
    <w:rsid w:val="00C0214F"/>
    <w:rsid w:val="00C02216"/>
    <w:rsid w:val="00C02B39"/>
    <w:rsid w:val="00C04A02"/>
    <w:rsid w:val="00C05061"/>
    <w:rsid w:val="00C0669E"/>
    <w:rsid w:val="00C07376"/>
    <w:rsid w:val="00C10669"/>
    <w:rsid w:val="00C123EC"/>
    <w:rsid w:val="00C125D4"/>
    <w:rsid w:val="00C1327D"/>
    <w:rsid w:val="00C13AA1"/>
    <w:rsid w:val="00C15A25"/>
    <w:rsid w:val="00C222DB"/>
    <w:rsid w:val="00C223BE"/>
    <w:rsid w:val="00C225F2"/>
    <w:rsid w:val="00C324D4"/>
    <w:rsid w:val="00C34C1D"/>
    <w:rsid w:val="00C40372"/>
    <w:rsid w:val="00C536C6"/>
    <w:rsid w:val="00C556A9"/>
    <w:rsid w:val="00C60BED"/>
    <w:rsid w:val="00C64FFE"/>
    <w:rsid w:val="00C701AE"/>
    <w:rsid w:val="00C711B0"/>
    <w:rsid w:val="00C732DD"/>
    <w:rsid w:val="00C73632"/>
    <w:rsid w:val="00C7582F"/>
    <w:rsid w:val="00C75DEE"/>
    <w:rsid w:val="00C7709E"/>
    <w:rsid w:val="00C815EE"/>
    <w:rsid w:val="00C87FAD"/>
    <w:rsid w:val="00C910E1"/>
    <w:rsid w:val="00C91E56"/>
    <w:rsid w:val="00C96CB1"/>
    <w:rsid w:val="00C9726C"/>
    <w:rsid w:val="00CA56C6"/>
    <w:rsid w:val="00CA5D68"/>
    <w:rsid w:val="00CB005D"/>
    <w:rsid w:val="00CB33D8"/>
    <w:rsid w:val="00CB5DF3"/>
    <w:rsid w:val="00CC16FD"/>
    <w:rsid w:val="00CC1EBE"/>
    <w:rsid w:val="00CC2DF6"/>
    <w:rsid w:val="00CC6917"/>
    <w:rsid w:val="00CD3DB2"/>
    <w:rsid w:val="00CD47A6"/>
    <w:rsid w:val="00CD4AA3"/>
    <w:rsid w:val="00CD522D"/>
    <w:rsid w:val="00CE41D0"/>
    <w:rsid w:val="00CE4EE4"/>
    <w:rsid w:val="00CE54B0"/>
    <w:rsid w:val="00CE7D9E"/>
    <w:rsid w:val="00CF21C1"/>
    <w:rsid w:val="00D00964"/>
    <w:rsid w:val="00D02012"/>
    <w:rsid w:val="00D07EBC"/>
    <w:rsid w:val="00D10763"/>
    <w:rsid w:val="00D107F0"/>
    <w:rsid w:val="00D173C3"/>
    <w:rsid w:val="00D2183E"/>
    <w:rsid w:val="00D21AEC"/>
    <w:rsid w:val="00D22D74"/>
    <w:rsid w:val="00D22EBE"/>
    <w:rsid w:val="00D22F69"/>
    <w:rsid w:val="00D25AC7"/>
    <w:rsid w:val="00D315D0"/>
    <w:rsid w:val="00D33427"/>
    <w:rsid w:val="00D3468E"/>
    <w:rsid w:val="00D3610C"/>
    <w:rsid w:val="00D36288"/>
    <w:rsid w:val="00D36FB1"/>
    <w:rsid w:val="00D41AFB"/>
    <w:rsid w:val="00D41B11"/>
    <w:rsid w:val="00D449B3"/>
    <w:rsid w:val="00D45503"/>
    <w:rsid w:val="00D5147E"/>
    <w:rsid w:val="00D54B73"/>
    <w:rsid w:val="00D65159"/>
    <w:rsid w:val="00D67698"/>
    <w:rsid w:val="00D72543"/>
    <w:rsid w:val="00D7405A"/>
    <w:rsid w:val="00D74E1A"/>
    <w:rsid w:val="00D75927"/>
    <w:rsid w:val="00D75A36"/>
    <w:rsid w:val="00D76B81"/>
    <w:rsid w:val="00D8547D"/>
    <w:rsid w:val="00D86AA5"/>
    <w:rsid w:val="00D902F7"/>
    <w:rsid w:val="00D90EDE"/>
    <w:rsid w:val="00D91086"/>
    <w:rsid w:val="00D9339F"/>
    <w:rsid w:val="00D943A2"/>
    <w:rsid w:val="00D94F06"/>
    <w:rsid w:val="00D955CF"/>
    <w:rsid w:val="00D96D78"/>
    <w:rsid w:val="00DA103B"/>
    <w:rsid w:val="00DA3059"/>
    <w:rsid w:val="00DA4A6C"/>
    <w:rsid w:val="00DA58E1"/>
    <w:rsid w:val="00DA79A7"/>
    <w:rsid w:val="00DB0EC3"/>
    <w:rsid w:val="00DB16AF"/>
    <w:rsid w:val="00DB2043"/>
    <w:rsid w:val="00DC0203"/>
    <w:rsid w:val="00DC670C"/>
    <w:rsid w:val="00DC7F75"/>
    <w:rsid w:val="00DD05DE"/>
    <w:rsid w:val="00DD160B"/>
    <w:rsid w:val="00DE01F6"/>
    <w:rsid w:val="00DE1B16"/>
    <w:rsid w:val="00DE274A"/>
    <w:rsid w:val="00DE4A8E"/>
    <w:rsid w:val="00DE7B6E"/>
    <w:rsid w:val="00DF19E7"/>
    <w:rsid w:val="00DF1CB9"/>
    <w:rsid w:val="00DF3FF3"/>
    <w:rsid w:val="00DF747E"/>
    <w:rsid w:val="00E00C7E"/>
    <w:rsid w:val="00E022EE"/>
    <w:rsid w:val="00E030A4"/>
    <w:rsid w:val="00E0415E"/>
    <w:rsid w:val="00E05C01"/>
    <w:rsid w:val="00E07472"/>
    <w:rsid w:val="00E110AA"/>
    <w:rsid w:val="00E130FD"/>
    <w:rsid w:val="00E144DD"/>
    <w:rsid w:val="00E15BA1"/>
    <w:rsid w:val="00E15EAA"/>
    <w:rsid w:val="00E20927"/>
    <w:rsid w:val="00E24EF3"/>
    <w:rsid w:val="00E26A21"/>
    <w:rsid w:val="00E27684"/>
    <w:rsid w:val="00E27C08"/>
    <w:rsid w:val="00E3661D"/>
    <w:rsid w:val="00E37526"/>
    <w:rsid w:val="00E40165"/>
    <w:rsid w:val="00E41AAD"/>
    <w:rsid w:val="00E42CAB"/>
    <w:rsid w:val="00E438A9"/>
    <w:rsid w:val="00E465BF"/>
    <w:rsid w:val="00E46F47"/>
    <w:rsid w:val="00E56A2E"/>
    <w:rsid w:val="00E6072E"/>
    <w:rsid w:val="00E6478D"/>
    <w:rsid w:val="00E64A4E"/>
    <w:rsid w:val="00E66E10"/>
    <w:rsid w:val="00E66E58"/>
    <w:rsid w:val="00E67979"/>
    <w:rsid w:val="00E67B23"/>
    <w:rsid w:val="00E7044A"/>
    <w:rsid w:val="00E71EB4"/>
    <w:rsid w:val="00E7504A"/>
    <w:rsid w:val="00E751CC"/>
    <w:rsid w:val="00E84270"/>
    <w:rsid w:val="00E856BD"/>
    <w:rsid w:val="00E9257F"/>
    <w:rsid w:val="00E95EFB"/>
    <w:rsid w:val="00EA0918"/>
    <w:rsid w:val="00EA15E0"/>
    <w:rsid w:val="00EA44CF"/>
    <w:rsid w:val="00EA541F"/>
    <w:rsid w:val="00EA77E1"/>
    <w:rsid w:val="00EA7AF4"/>
    <w:rsid w:val="00EB44B8"/>
    <w:rsid w:val="00EC3F46"/>
    <w:rsid w:val="00EC547A"/>
    <w:rsid w:val="00EC6782"/>
    <w:rsid w:val="00ED5593"/>
    <w:rsid w:val="00ED56B3"/>
    <w:rsid w:val="00EE0F73"/>
    <w:rsid w:val="00EE475F"/>
    <w:rsid w:val="00EE5431"/>
    <w:rsid w:val="00EE5587"/>
    <w:rsid w:val="00EF0C4B"/>
    <w:rsid w:val="00EF1AB7"/>
    <w:rsid w:val="00EF44FB"/>
    <w:rsid w:val="00F02386"/>
    <w:rsid w:val="00F056FC"/>
    <w:rsid w:val="00F07045"/>
    <w:rsid w:val="00F10011"/>
    <w:rsid w:val="00F11A88"/>
    <w:rsid w:val="00F11EA2"/>
    <w:rsid w:val="00F131A7"/>
    <w:rsid w:val="00F14034"/>
    <w:rsid w:val="00F14941"/>
    <w:rsid w:val="00F17E2F"/>
    <w:rsid w:val="00F30676"/>
    <w:rsid w:val="00F353C8"/>
    <w:rsid w:val="00F35D07"/>
    <w:rsid w:val="00F35D30"/>
    <w:rsid w:val="00F361E0"/>
    <w:rsid w:val="00F4035A"/>
    <w:rsid w:val="00F46DDF"/>
    <w:rsid w:val="00F47EC2"/>
    <w:rsid w:val="00F50BCA"/>
    <w:rsid w:val="00F52A7E"/>
    <w:rsid w:val="00F608BA"/>
    <w:rsid w:val="00F6715B"/>
    <w:rsid w:val="00F716CC"/>
    <w:rsid w:val="00F7311E"/>
    <w:rsid w:val="00F734A3"/>
    <w:rsid w:val="00F75CDD"/>
    <w:rsid w:val="00F76AA6"/>
    <w:rsid w:val="00F82812"/>
    <w:rsid w:val="00F866E2"/>
    <w:rsid w:val="00F902C5"/>
    <w:rsid w:val="00F91117"/>
    <w:rsid w:val="00F914CE"/>
    <w:rsid w:val="00F92535"/>
    <w:rsid w:val="00F9494F"/>
    <w:rsid w:val="00F96FD0"/>
    <w:rsid w:val="00F97A38"/>
    <w:rsid w:val="00F97D8F"/>
    <w:rsid w:val="00FA084C"/>
    <w:rsid w:val="00FA49D7"/>
    <w:rsid w:val="00FA49F4"/>
    <w:rsid w:val="00FB04F4"/>
    <w:rsid w:val="00FB15B3"/>
    <w:rsid w:val="00FB1EB6"/>
    <w:rsid w:val="00FB3882"/>
    <w:rsid w:val="00FB3AC2"/>
    <w:rsid w:val="00FC02A7"/>
    <w:rsid w:val="00FC1409"/>
    <w:rsid w:val="00FC177F"/>
    <w:rsid w:val="00FC353A"/>
    <w:rsid w:val="00FC6383"/>
    <w:rsid w:val="00FC726D"/>
    <w:rsid w:val="00FD2622"/>
    <w:rsid w:val="00FE2B4C"/>
    <w:rsid w:val="00FE2C3B"/>
    <w:rsid w:val="00FF0A3A"/>
    <w:rsid w:val="00FF1D24"/>
    <w:rsid w:val="00FF2A4E"/>
    <w:rsid w:val="00FF3A4C"/>
    <w:rsid w:val="00FF5C0E"/>
    <w:rsid w:val="00FF5FAB"/>
    <w:rsid w:val="666544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4C30E"/>
  <w15:docId w15:val="{96836657-0678-4BB9-BB81-B6CD952E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5D1725"/>
      <w:sz w:val="32"/>
      <w:szCs w:val="32"/>
    </w:rPr>
  </w:style>
  <w:style w:type="paragraph" w:styleId="Heading2">
    <w:name w:val="heading 2"/>
    <w:uiPriority w:val="9"/>
    <w:unhideWhenUsed/>
    <w:qFormat/>
    <w:pPr>
      <w:spacing w:before="280" w:after="160"/>
      <w:outlineLvl w:val="1"/>
    </w:pPr>
    <w:rPr>
      <w:b/>
      <w:bCs/>
      <w:color w:val="8C4A57"/>
      <w:sz w:val="28"/>
      <w:szCs w:val="28"/>
    </w:rPr>
  </w:style>
  <w:style w:type="paragraph" w:styleId="Heading3">
    <w:name w:val="heading 3"/>
    <w:uiPriority w:val="9"/>
    <w:unhideWhenUsed/>
    <w:qFormat/>
    <w:pPr>
      <w:spacing w:before="200" w:after="120"/>
      <w:outlineLvl w:val="2"/>
    </w:pPr>
    <w:rPr>
      <w:b/>
      <w:bCs/>
      <w:color w:val="8C4A57"/>
    </w:rPr>
  </w:style>
  <w:style w:type="paragraph" w:styleId="Heading4">
    <w:name w:val="heading 4"/>
    <w:uiPriority w:val="9"/>
    <w:semiHidden/>
    <w:unhideWhenUsed/>
    <w:qFormat/>
    <w:pPr>
      <w:outlineLvl w:val="3"/>
    </w:pPr>
    <w:rPr>
      <w:i/>
      <w:iCs/>
      <w:color w:val="8C4A57"/>
    </w:rPr>
  </w:style>
  <w:style w:type="paragraph" w:styleId="Heading5">
    <w:name w:val="heading 5"/>
    <w:uiPriority w:val="9"/>
    <w:semiHidden/>
    <w:unhideWhenUsed/>
    <w:qFormat/>
    <w:pPr>
      <w:outlineLvl w:val="4"/>
    </w:pPr>
    <w:rPr>
      <w:color w:val="8C4A57"/>
    </w:rPr>
  </w:style>
  <w:style w:type="paragraph" w:styleId="Heading6">
    <w:name w:val="heading 6"/>
    <w:uiPriority w:val="9"/>
    <w:semiHidden/>
    <w:unhideWhenUsed/>
    <w:qFormat/>
    <w:pPr>
      <w:outlineLvl w:val="5"/>
    </w:pPr>
    <w:rPr>
      <w:color w:val="5D17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E07472"/>
    <w:rPr>
      <w:sz w:val="16"/>
      <w:szCs w:val="16"/>
    </w:rPr>
  </w:style>
  <w:style w:type="paragraph" w:styleId="CommentText">
    <w:name w:val="annotation text"/>
    <w:basedOn w:val="Normal"/>
    <w:link w:val="CommentTextChar"/>
    <w:uiPriority w:val="99"/>
    <w:unhideWhenUsed/>
    <w:rsid w:val="00E07472"/>
    <w:rPr>
      <w:sz w:val="20"/>
      <w:szCs w:val="20"/>
    </w:rPr>
  </w:style>
  <w:style w:type="character" w:customStyle="1" w:styleId="CommentTextChar">
    <w:name w:val="Comment Text Char"/>
    <w:basedOn w:val="DefaultParagraphFont"/>
    <w:link w:val="CommentText"/>
    <w:uiPriority w:val="99"/>
    <w:rsid w:val="00E07472"/>
    <w:rPr>
      <w:sz w:val="20"/>
      <w:szCs w:val="20"/>
    </w:rPr>
  </w:style>
  <w:style w:type="paragraph" w:styleId="CommentSubject">
    <w:name w:val="annotation subject"/>
    <w:basedOn w:val="CommentText"/>
    <w:next w:val="CommentText"/>
    <w:link w:val="CommentSubjectChar"/>
    <w:uiPriority w:val="99"/>
    <w:semiHidden/>
    <w:unhideWhenUsed/>
    <w:rsid w:val="00E07472"/>
    <w:rPr>
      <w:b/>
      <w:bCs/>
    </w:rPr>
  </w:style>
  <w:style w:type="character" w:customStyle="1" w:styleId="CommentSubjectChar">
    <w:name w:val="Comment Subject Char"/>
    <w:basedOn w:val="CommentTextChar"/>
    <w:link w:val="CommentSubject"/>
    <w:uiPriority w:val="99"/>
    <w:semiHidden/>
    <w:rsid w:val="00E07472"/>
    <w:rPr>
      <w:b/>
      <w:bCs/>
      <w:sz w:val="20"/>
      <w:szCs w:val="20"/>
    </w:rPr>
  </w:style>
  <w:style w:type="paragraph" w:styleId="TOCHeading">
    <w:name w:val="TOC Heading"/>
    <w:basedOn w:val="Heading1"/>
    <w:next w:val="Normal"/>
    <w:uiPriority w:val="39"/>
    <w:unhideWhenUsed/>
    <w:qFormat/>
    <w:rsid w:val="00914CDF"/>
    <w:pPr>
      <w:keepNext/>
      <w:keepLines/>
      <w:spacing w:before="240" w:after="0" w:line="259" w:lineRule="auto"/>
      <w:outlineLvl w:val="9"/>
    </w:pPr>
    <w:rPr>
      <w:rFonts w:asciiTheme="majorHAnsi" w:eastAsiaTheme="majorEastAsia" w:hAnsiTheme="majorHAnsi" w:cstheme="majorBidi"/>
      <w:b w:val="0"/>
      <w:bCs w:val="0"/>
    </w:rPr>
  </w:style>
  <w:style w:type="paragraph" w:styleId="TOC1">
    <w:name w:val="toc 1"/>
    <w:basedOn w:val="Normal"/>
    <w:next w:val="Normal"/>
    <w:autoRedefine/>
    <w:uiPriority w:val="39"/>
    <w:unhideWhenUsed/>
    <w:rsid w:val="00914CDF"/>
    <w:pPr>
      <w:spacing w:after="100"/>
    </w:pPr>
  </w:style>
  <w:style w:type="paragraph" w:styleId="TOC2">
    <w:name w:val="toc 2"/>
    <w:basedOn w:val="Normal"/>
    <w:next w:val="Normal"/>
    <w:autoRedefine/>
    <w:uiPriority w:val="39"/>
    <w:unhideWhenUsed/>
    <w:rsid w:val="00914CDF"/>
    <w:pPr>
      <w:spacing w:after="100"/>
      <w:ind w:left="240"/>
    </w:pPr>
  </w:style>
  <w:style w:type="paragraph" w:styleId="TOC3">
    <w:name w:val="toc 3"/>
    <w:basedOn w:val="Normal"/>
    <w:next w:val="Normal"/>
    <w:autoRedefine/>
    <w:uiPriority w:val="39"/>
    <w:unhideWhenUsed/>
    <w:rsid w:val="00914CDF"/>
    <w:pPr>
      <w:spacing w:after="100"/>
      <w:ind w:left="480"/>
    </w:pPr>
  </w:style>
  <w:style w:type="paragraph" w:styleId="Revision">
    <w:name w:val="Revision"/>
    <w:hidden/>
    <w:uiPriority w:val="99"/>
    <w:semiHidden/>
    <w:rsid w:val="009920BC"/>
  </w:style>
  <w:style w:type="character" w:styleId="UnresolvedMention">
    <w:name w:val="Unresolved Mention"/>
    <w:basedOn w:val="DefaultParagraphFont"/>
    <w:uiPriority w:val="99"/>
    <w:semiHidden/>
    <w:unhideWhenUsed/>
    <w:rsid w:val="00165583"/>
    <w:rPr>
      <w:color w:val="605E5C"/>
      <w:shd w:val="clear" w:color="auto" w:fill="E1DFDD"/>
    </w:rPr>
  </w:style>
  <w:style w:type="character" w:styleId="Strong">
    <w:name w:val="Strong"/>
    <w:basedOn w:val="DefaultParagraphFont"/>
    <w:uiPriority w:val="22"/>
    <w:qFormat/>
    <w:rsid w:val="008E0915"/>
    <w:rPr>
      <w:b/>
      <w:bCs/>
    </w:rPr>
  </w:style>
  <w:style w:type="paragraph" w:styleId="Header">
    <w:name w:val="header"/>
    <w:basedOn w:val="Normal"/>
    <w:link w:val="HeaderChar"/>
    <w:uiPriority w:val="99"/>
    <w:unhideWhenUsed/>
    <w:rsid w:val="00AB1C6B"/>
    <w:pPr>
      <w:tabs>
        <w:tab w:val="center" w:pos="4680"/>
        <w:tab w:val="right" w:pos="9360"/>
      </w:tabs>
    </w:pPr>
  </w:style>
  <w:style w:type="character" w:customStyle="1" w:styleId="HeaderChar">
    <w:name w:val="Header Char"/>
    <w:basedOn w:val="DefaultParagraphFont"/>
    <w:link w:val="Header"/>
    <w:uiPriority w:val="99"/>
    <w:rsid w:val="00AB1C6B"/>
  </w:style>
  <w:style w:type="paragraph" w:styleId="Footer">
    <w:name w:val="footer"/>
    <w:basedOn w:val="Normal"/>
    <w:link w:val="FooterChar"/>
    <w:uiPriority w:val="99"/>
    <w:unhideWhenUsed/>
    <w:rsid w:val="00AB1C6B"/>
    <w:pPr>
      <w:tabs>
        <w:tab w:val="center" w:pos="4680"/>
        <w:tab w:val="right" w:pos="9360"/>
      </w:tabs>
    </w:pPr>
  </w:style>
  <w:style w:type="character" w:customStyle="1" w:styleId="FooterChar">
    <w:name w:val="Footer Char"/>
    <w:basedOn w:val="DefaultParagraphFont"/>
    <w:link w:val="Footer"/>
    <w:uiPriority w:val="99"/>
    <w:rsid w:val="00AB1C6B"/>
  </w:style>
  <w:style w:type="character" w:styleId="FollowedHyperlink">
    <w:name w:val="FollowedHyperlink"/>
    <w:basedOn w:val="DefaultParagraphFont"/>
    <w:uiPriority w:val="99"/>
    <w:semiHidden/>
    <w:unhideWhenUsed/>
    <w:rsid w:val="002B6E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ntac.blind.msstate.edu/" TargetMode="External"/><Relationship Id="rId18" Type="http://schemas.openxmlformats.org/officeDocument/2006/relationships/hyperlink" Target="https://askjan.org/topics/Disability-Disclosure.cfm" TargetMode="External"/><Relationship Id="rId26" Type="http://schemas.openxmlformats.org/officeDocument/2006/relationships/hyperlink" Target="https://aphconnectcenter.org/visionaware/products-and-technology/" TargetMode="External"/><Relationship Id="rId39" Type="http://schemas.openxmlformats.org/officeDocument/2006/relationships/hyperlink" Target="https://aphconnectcenter.org/careerconnect/job-seekers/job-seekers-toolkit/" TargetMode="External"/><Relationship Id="rId21" Type="http://schemas.openxmlformats.org/officeDocument/2006/relationships/hyperlink" Target="https://adata.org/factsheet/reasonable-accommodations-workplace" TargetMode="External"/><Relationship Id="rId34" Type="http://schemas.openxmlformats.org/officeDocument/2006/relationships/hyperlink" Target="https://aphconnectcenter.org/careerconnect/lesson-plans-for-career-exploration/social-skills/" TargetMode="External"/><Relationship Id="rId42" Type="http://schemas.openxmlformats.org/officeDocument/2006/relationships/hyperlink" Target="https://aphconnectcenter.org/careerconnect/job-seekers/conducting-a-successful-job-search/" TargetMode="External"/><Relationship Id="rId47" Type="http://schemas.openxmlformats.org/officeDocument/2006/relationships/hyperlink" Target="https://www.careeronestop.org/Toolkit/toolkit.aspx" TargetMode="External"/><Relationship Id="rId50" Type="http://schemas.openxmlformats.org/officeDocument/2006/relationships/hyperlink" Target="https://www.blind.msstate.edu/sites/www.blind.msstate.edu/files/2024-07/Resource%20Sheet%20for%20Job%20Seekers%202024-07-01.pdf" TargetMode="External"/><Relationship Id="rId55" Type="http://schemas.openxmlformats.org/officeDocument/2006/relationships/hyperlink" Target="https://scholarworks.gvsu.edu/orpc/vol2/iss2/9/"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rsa.ed.gov/about/states" TargetMode="External"/><Relationship Id="rId11" Type="http://schemas.openxmlformats.org/officeDocument/2006/relationships/image" Target="media/image1.png"/><Relationship Id="rId24" Type="http://schemas.openxmlformats.org/officeDocument/2006/relationships/hyperlink" Target="https://askjan.org/disabilities/Low-Vision.cfm" TargetMode="External"/><Relationship Id="rId32" Type="http://schemas.openxmlformats.org/officeDocument/2006/relationships/hyperlink" Target="https://aphconnectcenter.org/careerconnect/job-seekers/job-seekers-toolkit/" TargetMode="External"/><Relationship Id="rId37" Type="http://schemas.openxmlformats.org/officeDocument/2006/relationships/hyperlink" Target="https://aphconnectcenter.org/careerconnect-blog/principles-for-expanding-your-professional-network-when-you-are-blind-or-low-vision/" TargetMode="External"/><Relationship Id="rId40" Type="http://schemas.openxmlformats.org/officeDocument/2006/relationships/hyperlink" Target="https://www.careeronestop.org/ExploreCareers/explore-careers.aspx" TargetMode="External"/><Relationship Id="rId45" Type="http://schemas.openxmlformats.org/officeDocument/2006/relationships/hyperlink" Target="https://rsa.ed.gov/about/states" TargetMode="External"/><Relationship Id="rId53" Type="http://schemas.openxmlformats.org/officeDocument/2006/relationships/hyperlink" Target="https://www.acb.org/peer-support-and-mentoring" TargetMode="External"/><Relationship Id="rId58" Type="http://schemas.openxmlformats.org/officeDocument/2006/relationships/hyperlink" Target="https://www.lifevaluesinventory.org/"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ntac.blind.msstate.edu/consumers/webinars-podcasts/who-needs-to-know-when-how-disclose-vision-impairment" TargetMode="External"/><Relationship Id="rId14" Type="http://schemas.openxmlformats.org/officeDocument/2006/relationships/hyperlink" Target="mailto:nrtc@colled.msstate.edu" TargetMode="External"/><Relationship Id="rId22" Type="http://schemas.openxmlformats.org/officeDocument/2006/relationships/hyperlink" Target="https://www.eeoc.gov/laws/guidance/visual-disabilities-workplace-and-americans-disabilities-act" TargetMode="External"/><Relationship Id="rId27" Type="http://schemas.openxmlformats.org/officeDocument/2006/relationships/hyperlink" Target="https://hadleyhelps.org/learn?topic_id=14" TargetMode="External"/><Relationship Id="rId30" Type="http://schemas.openxmlformats.org/officeDocument/2006/relationships/hyperlink" Target="https://aphconnectcenter.org/visionaware/getting-around/" TargetMode="External"/><Relationship Id="rId35" Type="http://schemas.openxmlformats.org/officeDocument/2006/relationships/hyperlink" Target="https://accessate.net/tipsheet/blind-low-vision-communication" TargetMode="External"/><Relationship Id="rId43" Type="http://schemas.openxmlformats.org/officeDocument/2006/relationships/hyperlink" Target="https://www.careeronestop.org/JobSearch/job-search.aspx" TargetMode="External"/><Relationship Id="rId48" Type="http://schemas.openxmlformats.org/officeDocument/2006/relationships/hyperlink" Target="https://www.ntac.blind.msstate.edu/consumers/4-24-app" TargetMode="External"/><Relationship Id="rId56" Type="http://schemas.openxmlformats.org/officeDocument/2006/relationships/hyperlink" Target="https://scholarworks.gvsu.edu/cgi/viewcontent.cgi?filename=8&amp;article=1173&amp;context=orpc&amp;type=additional&amp;preview_mode=1" TargetMode="External"/><Relationship Id="rId8" Type="http://schemas.openxmlformats.org/officeDocument/2006/relationships/webSettings" Target="webSettings.xml"/><Relationship Id="rId51" Type="http://schemas.openxmlformats.org/officeDocument/2006/relationships/hyperlink" Target="https://www.ntac.blind.msstate.edu/courses" TargetMode="External"/><Relationship Id="rId3" Type="http://schemas.openxmlformats.org/officeDocument/2006/relationships/customXml" Target="../customXml/item3.xml"/><Relationship Id="rId12" Type="http://schemas.openxmlformats.org/officeDocument/2006/relationships/hyperlink" Target="https://www.blind.msstate.edu/" TargetMode="External"/><Relationship Id="rId17" Type="http://schemas.openxmlformats.org/officeDocument/2006/relationships/hyperlink" Target="https://www.dol.gov/agencies/odep/publications/fact-sheets/youth-disclosure-and-the-workplace-why-when-what-and-how" TargetMode="External"/><Relationship Id="rId25" Type="http://schemas.openxmlformats.org/officeDocument/2006/relationships/hyperlink" Target="https://www.afb.org/blindness-and-low-vision/using-technology" TargetMode="External"/><Relationship Id="rId33" Type="http://schemas.openxmlformats.org/officeDocument/2006/relationships/hyperlink" Target="https://aphconnectcenter.org/careerconnect/professionals-with-vision-or-career-changes/employment-skills/" TargetMode="External"/><Relationship Id="rId38" Type="http://schemas.openxmlformats.org/officeDocument/2006/relationships/hyperlink" Target="https://www.blind.msstate.edu/our-products/transportation-resources" TargetMode="External"/><Relationship Id="rId46" Type="http://schemas.openxmlformats.org/officeDocument/2006/relationships/hyperlink" Target="https://www.dol.gov/agencies/odep/wrp" TargetMode="External"/><Relationship Id="rId59" Type="http://schemas.openxmlformats.org/officeDocument/2006/relationships/hyperlink" Target="https://campus.kennesaw.edu/current-students/academics/academic-advising/owl-advising/docs/life-values-inventory.pdf" TargetMode="External"/><Relationship Id="rId20" Type="http://schemas.openxmlformats.org/officeDocument/2006/relationships/hyperlink" Target="https://worksupport.com/documents/disclosure_decisions1.pdf" TargetMode="External"/><Relationship Id="rId41" Type="http://schemas.openxmlformats.org/officeDocument/2006/relationships/hyperlink" Target="https://www.indeed.com/career-advice/starting-new-job/how-to-job-shadow" TargetMode="External"/><Relationship Id="rId54" Type="http://schemas.openxmlformats.org/officeDocument/2006/relationships/hyperlink" Target="https://nfb.org/programs-services/employmen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askjan.org/disabilities/Blind.cfm" TargetMode="External"/><Relationship Id="rId28" Type="http://schemas.openxmlformats.org/officeDocument/2006/relationships/hyperlink" Target="https://www.ntac.blind.msstate.edu/resources/blindness-related-products-and-services" TargetMode="External"/><Relationship Id="rId36" Type="http://schemas.openxmlformats.org/officeDocument/2006/relationships/hyperlink" Target="https://www.dol.gov/agencies/odep/publications/fact-sheets/soft-skills-the-competitive-edge" TargetMode="External"/><Relationship Id="rId49" Type="http://schemas.openxmlformats.org/officeDocument/2006/relationships/hyperlink" Target="https://www.ntac.blind.msstate.edu/consumers/navigating-vr-services" TargetMode="External"/><Relationship Id="rId57" Type="http://schemas.openxmlformats.org/officeDocument/2006/relationships/hyperlink" Target="https://scholarworks.gvsu.edu/cgi/viewcontent.cgi?filename=0&amp;article=1173&amp;context=orpc&amp;type=additional&amp;preview_mode=1" TargetMode="External"/><Relationship Id="rId10" Type="http://schemas.openxmlformats.org/officeDocument/2006/relationships/endnotes" Target="endnotes.xml"/><Relationship Id="rId31" Type="http://schemas.openxmlformats.org/officeDocument/2006/relationships/hyperlink" Target="https://hadleyhelps.org/learn" TargetMode="External"/><Relationship Id="rId44" Type="http://schemas.openxmlformats.org/officeDocument/2006/relationships/hyperlink" Target="https://www.blind.msstate.edu/sites/www.blind.msstate.edu/files/2025-11/Resume%20Facts%20That%20Matter%20-%20Insights%20for%20Blind%20and%20Low%20Vision%20Job%20Seekers%20-%20FINAL.pdf" TargetMode="External"/><Relationship Id="rId52" Type="http://schemas.openxmlformats.org/officeDocument/2006/relationships/hyperlink" Target="https://www.ntac.blind.msstate.edu/consumers/finding-a-job"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c417d4-9a6e-4216-9a74-9d3b0835305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5C67678EE76D4BB22F512FE15220D9" ma:contentTypeVersion="10" ma:contentTypeDescription="Create a new document." ma:contentTypeScope="" ma:versionID="ad64f523df02a67532901f24e662567d">
  <xsd:schema xmlns:xsd="http://www.w3.org/2001/XMLSchema" xmlns:xs="http://www.w3.org/2001/XMLSchema" xmlns:p="http://schemas.microsoft.com/office/2006/metadata/properties" xmlns:ns2="50c417d4-9a6e-4216-9a74-9d3b0835305a" targetNamespace="http://schemas.microsoft.com/office/2006/metadata/properties" ma:root="true" ma:fieldsID="b8f2eb993802b8fe90bcae6c47a0aec9" ns2:_="">
    <xsd:import namespace="50c417d4-9a6e-4216-9a74-9d3b083530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7d4-9a6e-4216-9a74-9d3b08353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2011f1f-c1f6-43e5-98b2-4e6fd79a0b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AB6209-554E-4400-884A-236764FE0603}">
  <ds:schemaRefs>
    <ds:schemaRef ds:uri="http://schemas.microsoft.com/office/2006/metadata/properties"/>
    <ds:schemaRef ds:uri="http://schemas.microsoft.com/office/infopath/2007/PartnerControls"/>
    <ds:schemaRef ds:uri="50c417d4-9a6e-4216-9a74-9d3b0835305a"/>
  </ds:schemaRefs>
</ds:datastoreItem>
</file>

<file path=customXml/itemProps2.xml><?xml version="1.0" encoding="utf-8"?>
<ds:datastoreItem xmlns:ds="http://schemas.openxmlformats.org/officeDocument/2006/customXml" ds:itemID="{405EF1C7-C807-4825-9E54-93CB75B4668D}">
  <ds:schemaRefs>
    <ds:schemaRef ds:uri="http://schemas.openxmlformats.org/officeDocument/2006/bibliography"/>
  </ds:schemaRefs>
</ds:datastoreItem>
</file>

<file path=customXml/itemProps3.xml><?xml version="1.0" encoding="utf-8"?>
<ds:datastoreItem xmlns:ds="http://schemas.openxmlformats.org/officeDocument/2006/customXml" ds:itemID="{12985528-3A76-4B71-8E86-202F02877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7d4-9a6e-4216-9a74-9d3b08353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7B1647-7077-42B4-B3DD-83B6F12A43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6374</Words>
  <Characters>36334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Employment Mentoring Manual</vt:lpstr>
    </vt:vector>
  </TitlesOfParts>
  <Company>Mississippi State University</Company>
  <LinksUpToDate>false</LinksUpToDate>
  <CharactersWithSpaces>42623</CharactersWithSpaces>
  <SharedDoc>false</SharedDoc>
  <HLinks>
    <vt:vector size="750" baseType="variant">
      <vt:variant>
        <vt:i4>524368</vt:i4>
      </vt:variant>
      <vt:variant>
        <vt:i4>573</vt:i4>
      </vt:variant>
      <vt:variant>
        <vt:i4>0</vt:i4>
      </vt:variant>
      <vt:variant>
        <vt:i4>5</vt:i4>
      </vt:variant>
      <vt:variant>
        <vt:lpwstr>https://campus.kennesaw.edu/current-students/academics/academic-advising/owl-advising/docs/life-values-inventory.pdf</vt:lpwstr>
      </vt:variant>
      <vt:variant>
        <vt:lpwstr/>
      </vt:variant>
      <vt:variant>
        <vt:i4>6094938</vt:i4>
      </vt:variant>
      <vt:variant>
        <vt:i4>570</vt:i4>
      </vt:variant>
      <vt:variant>
        <vt:i4>0</vt:i4>
      </vt:variant>
      <vt:variant>
        <vt:i4>5</vt:i4>
      </vt:variant>
      <vt:variant>
        <vt:lpwstr>https://www.lifevaluesinventory.org/</vt:lpwstr>
      </vt:variant>
      <vt:variant>
        <vt:lpwstr/>
      </vt:variant>
      <vt:variant>
        <vt:i4>655485</vt:i4>
      </vt:variant>
      <vt:variant>
        <vt:i4>567</vt:i4>
      </vt:variant>
      <vt:variant>
        <vt:i4>0</vt:i4>
      </vt:variant>
      <vt:variant>
        <vt:i4>5</vt:i4>
      </vt:variant>
      <vt:variant>
        <vt:lpwstr>https://scholarworks.gvsu.edu/cgi/viewcontent.cgi?filename=0&amp;article=1173&amp;context=orpc&amp;type=additional&amp;preview_mode=1</vt:lpwstr>
      </vt:variant>
      <vt:variant>
        <vt:lpwstr/>
      </vt:variant>
      <vt:variant>
        <vt:i4>131197</vt:i4>
      </vt:variant>
      <vt:variant>
        <vt:i4>564</vt:i4>
      </vt:variant>
      <vt:variant>
        <vt:i4>0</vt:i4>
      </vt:variant>
      <vt:variant>
        <vt:i4>5</vt:i4>
      </vt:variant>
      <vt:variant>
        <vt:lpwstr>https://scholarworks.gvsu.edu/cgi/viewcontent.cgi?filename=8&amp;article=1173&amp;context=orpc&amp;type=additional&amp;preview_mode=1</vt:lpwstr>
      </vt:variant>
      <vt:variant>
        <vt:lpwstr/>
      </vt:variant>
      <vt:variant>
        <vt:i4>2555940</vt:i4>
      </vt:variant>
      <vt:variant>
        <vt:i4>561</vt:i4>
      </vt:variant>
      <vt:variant>
        <vt:i4>0</vt:i4>
      </vt:variant>
      <vt:variant>
        <vt:i4>5</vt:i4>
      </vt:variant>
      <vt:variant>
        <vt:lpwstr>https://scholarworks.gvsu.edu/orpc/vol2/iss2/9/</vt:lpwstr>
      </vt:variant>
      <vt:variant>
        <vt:lpwstr/>
      </vt:variant>
      <vt:variant>
        <vt:i4>1179693</vt:i4>
      </vt:variant>
      <vt:variant>
        <vt:i4>558</vt:i4>
      </vt:variant>
      <vt:variant>
        <vt:i4>0</vt:i4>
      </vt:variant>
      <vt:variant>
        <vt:i4>5</vt:i4>
      </vt:variant>
      <vt:variant>
        <vt:lpwstr/>
      </vt:variant>
      <vt:variant>
        <vt:lpwstr>_Matching_Mentors_and</vt:lpwstr>
      </vt:variant>
      <vt:variant>
        <vt:i4>3473470</vt:i4>
      </vt:variant>
      <vt:variant>
        <vt:i4>555</vt:i4>
      </vt:variant>
      <vt:variant>
        <vt:i4>0</vt:i4>
      </vt:variant>
      <vt:variant>
        <vt:i4>5</vt:i4>
      </vt:variant>
      <vt:variant>
        <vt:lpwstr>https://nfb.org/programs-services/career-mentoring</vt:lpwstr>
      </vt:variant>
      <vt:variant>
        <vt:lpwstr/>
      </vt:variant>
      <vt:variant>
        <vt:i4>3145831</vt:i4>
      </vt:variant>
      <vt:variant>
        <vt:i4>552</vt:i4>
      </vt:variant>
      <vt:variant>
        <vt:i4>0</vt:i4>
      </vt:variant>
      <vt:variant>
        <vt:i4>5</vt:i4>
      </vt:variant>
      <vt:variant>
        <vt:lpwstr>https://www.acb.org/peer-support-and-mentoring</vt:lpwstr>
      </vt:variant>
      <vt:variant>
        <vt:lpwstr/>
      </vt:variant>
      <vt:variant>
        <vt:i4>3866747</vt:i4>
      </vt:variant>
      <vt:variant>
        <vt:i4>549</vt:i4>
      </vt:variant>
      <vt:variant>
        <vt:i4>0</vt:i4>
      </vt:variant>
      <vt:variant>
        <vt:i4>5</vt:i4>
      </vt:variant>
      <vt:variant>
        <vt:lpwstr>https://www.ntac.blind.msstate.edu/consumers/finding-a-job</vt:lpwstr>
      </vt:variant>
      <vt:variant>
        <vt:lpwstr/>
      </vt:variant>
      <vt:variant>
        <vt:i4>2883619</vt:i4>
      </vt:variant>
      <vt:variant>
        <vt:i4>546</vt:i4>
      </vt:variant>
      <vt:variant>
        <vt:i4>0</vt:i4>
      </vt:variant>
      <vt:variant>
        <vt:i4>5</vt:i4>
      </vt:variant>
      <vt:variant>
        <vt:lpwstr>https://www.ntac.blind.msstate.edu/courses</vt:lpwstr>
      </vt:variant>
      <vt:variant>
        <vt:lpwstr/>
      </vt:variant>
      <vt:variant>
        <vt:i4>589897</vt:i4>
      </vt:variant>
      <vt:variant>
        <vt:i4>543</vt:i4>
      </vt:variant>
      <vt:variant>
        <vt:i4>0</vt:i4>
      </vt:variant>
      <vt:variant>
        <vt:i4>5</vt:i4>
      </vt:variant>
      <vt:variant>
        <vt:lpwstr>https://www.blind.msstate.edu/sites/www.blind.msstate.edu/files/2024-07/Resource Sheet for Job Seekers 2024-07-01.pdf</vt:lpwstr>
      </vt:variant>
      <vt:variant>
        <vt:lpwstr/>
      </vt:variant>
      <vt:variant>
        <vt:i4>6488123</vt:i4>
      </vt:variant>
      <vt:variant>
        <vt:i4>540</vt:i4>
      </vt:variant>
      <vt:variant>
        <vt:i4>0</vt:i4>
      </vt:variant>
      <vt:variant>
        <vt:i4>5</vt:i4>
      </vt:variant>
      <vt:variant>
        <vt:lpwstr>https://www.ntac.blind.msstate.edu/consumers/navigating-vr-services</vt:lpwstr>
      </vt:variant>
      <vt:variant>
        <vt:lpwstr/>
      </vt:variant>
      <vt:variant>
        <vt:i4>983055</vt:i4>
      </vt:variant>
      <vt:variant>
        <vt:i4>537</vt:i4>
      </vt:variant>
      <vt:variant>
        <vt:i4>0</vt:i4>
      </vt:variant>
      <vt:variant>
        <vt:i4>5</vt:i4>
      </vt:variant>
      <vt:variant>
        <vt:lpwstr>https://www.ntac.blind.msstate.edu/consumers/4-24-app</vt:lpwstr>
      </vt:variant>
      <vt:variant>
        <vt:lpwstr/>
      </vt:variant>
      <vt:variant>
        <vt:i4>3473443</vt:i4>
      </vt:variant>
      <vt:variant>
        <vt:i4>534</vt:i4>
      </vt:variant>
      <vt:variant>
        <vt:i4>0</vt:i4>
      </vt:variant>
      <vt:variant>
        <vt:i4>5</vt:i4>
      </vt:variant>
      <vt:variant>
        <vt:lpwstr>https://www.careeronestop.org/Toolkit/toolkit.aspx</vt:lpwstr>
      </vt:variant>
      <vt:variant>
        <vt:lpwstr/>
      </vt:variant>
      <vt:variant>
        <vt:i4>851991</vt:i4>
      </vt:variant>
      <vt:variant>
        <vt:i4>531</vt:i4>
      </vt:variant>
      <vt:variant>
        <vt:i4>0</vt:i4>
      </vt:variant>
      <vt:variant>
        <vt:i4>5</vt:i4>
      </vt:variant>
      <vt:variant>
        <vt:lpwstr>https://www.dol.gov/agencies/odep/wrp</vt:lpwstr>
      </vt:variant>
      <vt:variant>
        <vt:lpwstr/>
      </vt:variant>
      <vt:variant>
        <vt:i4>3407968</vt:i4>
      </vt:variant>
      <vt:variant>
        <vt:i4>528</vt:i4>
      </vt:variant>
      <vt:variant>
        <vt:i4>0</vt:i4>
      </vt:variant>
      <vt:variant>
        <vt:i4>5</vt:i4>
      </vt:variant>
      <vt:variant>
        <vt:lpwstr>https://rsa.ed.gov/about/states</vt:lpwstr>
      </vt:variant>
      <vt:variant>
        <vt:lpwstr/>
      </vt:variant>
      <vt:variant>
        <vt:i4>655370</vt:i4>
      </vt:variant>
      <vt:variant>
        <vt:i4>525</vt:i4>
      </vt:variant>
      <vt:variant>
        <vt:i4>0</vt:i4>
      </vt:variant>
      <vt:variant>
        <vt:i4>5</vt:i4>
      </vt:variant>
      <vt:variant>
        <vt:lpwstr>https://www.blind.msstate.edu/sites/www.blind.msstate.edu/files/2025-11/Resume Facts That Matter - Insights for Blind and Low Vision Job Seekers - FINAL.pdf</vt:lpwstr>
      </vt:variant>
      <vt:variant>
        <vt:lpwstr/>
      </vt:variant>
      <vt:variant>
        <vt:i4>2228321</vt:i4>
      </vt:variant>
      <vt:variant>
        <vt:i4>522</vt:i4>
      </vt:variant>
      <vt:variant>
        <vt:i4>0</vt:i4>
      </vt:variant>
      <vt:variant>
        <vt:i4>5</vt:i4>
      </vt:variant>
      <vt:variant>
        <vt:lpwstr>https://www.careeronestop.org/JobSearch/job-search.aspx</vt:lpwstr>
      </vt:variant>
      <vt:variant>
        <vt:lpwstr/>
      </vt:variant>
      <vt:variant>
        <vt:i4>2949246</vt:i4>
      </vt:variant>
      <vt:variant>
        <vt:i4>519</vt:i4>
      </vt:variant>
      <vt:variant>
        <vt:i4>0</vt:i4>
      </vt:variant>
      <vt:variant>
        <vt:i4>5</vt:i4>
      </vt:variant>
      <vt:variant>
        <vt:lpwstr>https://aphconnectcenter.org/careerconnect/job-seekers/conducting-a-successful-job-search/</vt:lpwstr>
      </vt:variant>
      <vt:variant>
        <vt:lpwstr/>
      </vt:variant>
      <vt:variant>
        <vt:i4>7143546</vt:i4>
      </vt:variant>
      <vt:variant>
        <vt:i4>516</vt:i4>
      </vt:variant>
      <vt:variant>
        <vt:i4>0</vt:i4>
      </vt:variant>
      <vt:variant>
        <vt:i4>5</vt:i4>
      </vt:variant>
      <vt:variant>
        <vt:lpwstr>https://www.indeed.com/career-advice/starting-new-job/how-to-job-shadow</vt:lpwstr>
      </vt:variant>
      <vt:variant>
        <vt:lpwstr/>
      </vt:variant>
      <vt:variant>
        <vt:i4>5701652</vt:i4>
      </vt:variant>
      <vt:variant>
        <vt:i4>513</vt:i4>
      </vt:variant>
      <vt:variant>
        <vt:i4>0</vt:i4>
      </vt:variant>
      <vt:variant>
        <vt:i4>5</vt:i4>
      </vt:variant>
      <vt:variant>
        <vt:lpwstr>https://www.careeronestop.org/ExploreCareers/explore-careers.aspx</vt:lpwstr>
      </vt:variant>
      <vt:variant>
        <vt:lpwstr/>
      </vt:variant>
      <vt:variant>
        <vt:i4>7995491</vt:i4>
      </vt:variant>
      <vt:variant>
        <vt:i4>510</vt:i4>
      </vt:variant>
      <vt:variant>
        <vt:i4>0</vt:i4>
      </vt:variant>
      <vt:variant>
        <vt:i4>5</vt:i4>
      </vt:variant>
      <vt:variant>
        <vt:lpwstr>https://aphconnectcenter.org/careerconnect/job-seekers/job-seekers-toolkit/</vt:lpwstr>
      </vt:variant>
      <vt:variant>
        <vt:lpwstr/>
      </vt:variant>
      <vt:variant>
        <vt:i4>7995494</vt:i4>
      </vt:variant>
      <vt:variant>
        <vt:i4>507</vt:i4>
      </vt:variant>
      <vt:variant>
        <vt:i4>0</vt:i4>
      </vt:variant>
      <vt:variant>
        <vt:i4>5</vt:i4>
      </vt:variant>
      <vt:variant>
        <vt:lpwstr>https://www.blind.msstate.edu/our-products/transportation-resources</vt:lpwstr>
      </vt:variant>
      <vt:variant>
        <vt:lpwstr/>
      </vt:variant>
      <vt:variant>
        <vt:i4>4522057</vt:i4>
      </vt:variant>
      <vt:variant>
        <vt:i4>504</vt:i4>
      </vt:variant>
      <vt:variant>
        <vt:i4>0</vt:i4>
      </vt:variant>
      <vt:variant>
        <vt:i4>5</vt:i4>
      </vt:variant>
      <vt:variant>
        <vt:lpwstr>https://aphconnectcenter.org/careerconnect-blog/principles-for-expanding-your-professional-network-when-you-are-blind-or-low-vision/</vt:lpwstr>
      </vt:variant>
      <vt:variant>
        <vt:lpwstr/>
      </vt:variant>
      <vt:variant>
        <vt:i4>6946863</vt:i4>
      </vt:variant>
      <vt:variant>
        <vt:i4>501</vt:i4>
      </vt:variant>
      <vt:variant>
        <vt:i4>0</vt:i4>
      </vt:variant>
      <vt:variant>
        <vt:i4>5</vt:i4>
      </vt:variant>
      <vt:variant>
        <vt:lpwstr>https://www.dol.gov/agencies/odep/publications/fact-sheets/soft-skills-the-competitive-edge</vt:lpwstr>
      </vt:variant>
      <vt:variant>
        <vt:lpwstr/>
      </vt:variant>
      <vt:variant>
        <vt:i4>5767184</vt:i4>
      </vt:variant>
      <vt:variant>
        <vt:i4>498</vt:i4>
      </vt:variant>
      <vt:variant>
        <vt:i4>0</vt:i4>
      </vt:variant>
      <vt:variant>
        <vt:i4>5</vt:i4>
      </vt:variant>
      <vt:variant>
        <vt:lpwstr>https://accessate.net/tipsheet/blind-low-vision-communication</vt:lpwstr>
      </vt:variant>
      <vt:variant>
        <vt:lpwstr/>
      </vt:variant>
      <vt:variant>
        <vt:i4>786450</vt:i4>
      </vt:variant>
      <vt:variant>
        <vt:i4>495</vt:i4>
      </vt:variant>
      <vt:variant>
        <vt:i4>0</vt:i4>
      </vt:variant>
      <vt:variant>
        <vt:i4>5</vt:i4>
      </vt:variant>
      <vt:variant>
        <vt:lpwstr>https://aphconnectcenter.org/careerconnect/lesson-plans-for-career-exploration/social-skills/</vt:lpwstr>
      </vt:variant>
      <vt:variant>
        <vt:lpwstr/>
      </vt:variant>
      <vt:variant>
        <vt:i4>4718612</vt:i4>
      </vt:variant>
      <vt:variant>
        <vt:i4>492</vt:i4>
      </vt:variant>
      <vt:variant>
        <vt:i4>0</vt:i4>
      </vt:variant>
      <vt:variant>
        <vt:i4>5</vt:i4>
      </vt:variant>
      <vt:variant>
        <vt:lpwstr>https://aphconnectcenter.org/careerconnect/professionals-with-vision-or-career-changes/employment-skills/</vt:lpwstr>
      </vt:variant>
      <vt:variant>
        <vt:lpwstr/>
      </vt:variant>
      <vt:variant>
        <vt:i4>7995491</vt:i4>
      </vt:variant>
      <vt:variant>
        <vt:i4>489</vt:i4>
      </vt:variant>
      <vt:variant>
        <vt:i4>0</vt:i4>
      </vt:variant>
      <vt:variant>
        <vt:i4>5</vt:i4>
      </vt:variant>
      <vt:variant>
        <vt:lpwstr>https://aphconnectcenter.org/careerconnect/job-seekers/job-seekers-toolkit/</vt:lpwstr>
      </vt:variant>
      <vt:variant>
        <vt:lpwstr/>
      </vt:variant>
      <vt:variant>
        <vt:i4>1310811</vt:i4>
      </vt:variant>
      <vt:variant>
        <vt:i4>486</vt:i4>
      </vt:variant>
      <vt:variant>
        <vt:i4>0</vt:i4>
      </vt:variant>
      <vt:variant>
        <vt:i4>5</vt:i4>
      </vt:variant>
      <vt:variant>
        <vt:lpwstr>https://hadleyhelps.org/learn</vt:lpwstr>
      </vt:variant>
      <vt:variant>
        <vt:lpwstr/>
      </vt:variant>
      <vt:variant>
        <vt:i4>4915269</vt:i4>
      </vt:variant>
      <vt:variant>
        <vt:i4>483</vt:i4>
      </vt:variant>
      <vt:variant>
        <vt:i4>0</vt:i4>
      </vt:variant>
      <vt:variant>
        <vt:i4>5</vt:i4>
      </vt:variant>
      <vt:variant>
        <vt:lpwstr>https://aphconnectcenter.org/visionaware/getting-around/</vt:lpwstr>
      </vt:variant>
      <vt:variant>
        <vt:lpwstr/>
      </vt:variant>
      <vt:variant>
        <vt:i4>3407968</vt:i4>
      </vt:variant>
      <vt:variant>
        <vt:i4>480</vt:i4>
      </vt:variant>
      <vt:variant>
        <vt:i4>0</vt:i4>
      </vt:variant>
      <vt:variant>
        <vt:i4>5</vt:i4>
      </vt:variant>
      <vt:variant>
        <vt:lpwstr>https://rsa.ed.gov/about/states</vt:lpwstr>
      </vt:variant>
      <vt:variant>
        <vt:lpwstr/>
      </vt:variant>
      <vt:variant>
        <vt:i4>5898265</vt:i4>
      </vt:variant>
      <vt:variant>
        <vt:i4>477</vt:i4>
      </vt:variant>
      <vt:variant>
        <vt:i4>0</vt:i4>
      </vt:variant>
      <vt:variant>
        <vt:i4>5</vt:i4>
      </vt:variant>
      <vt:variant>
        <vt:lpwstr>https://www.ntac.blind.msstate.edu/resources/blindness-related-products-and-services</vt:lpwstr>
      </vt:variant>
      <vt:variant>
        <vt:lpwstr/>
      </vt:variant>
      <vt:variant>
        <vt:i4>2555910</vt:i4>
      </vt:variant>
      <vt:variant>
        <vt:i4>474</vt:i4>
      </vt:variant>
      <vt:variant>
        <vt:i4>0</vt:i4>
      </vt:variant>
      <vt:variant>
        <vt:i4>5</vt:i4>
      </vt:variant>
      <vt:variant>
        <vt:lpwstr>https://hadleyhelps.org/learn?topic_id=14</vt:lpwstr>
      </vt:variant>
      <vt:variant>
        <vt:lpwstr/>
      </vt:variant>
      <vt:variant>
        <vt:i4>1900549</vt:i4>
      </vt:variant>
      <vt:variant>
        <vt:i4>471</vt:i4>
      </vt:variant>
      <vt:variant>
        <vt:i4>0</vt:i4>
      </vt:variant>
      <vt:variant>
        <vt:i4>5</vt:i4>
      </vt:variant>
      <vt:variant>
        <vt:lpwstr>https://aphconnectcenter.org/visionaware/products-and-technology/</vt:lpwstr>
      </vt:variant>
      <vt:variant>
        <vt:lpwstr/>
      </vt:variant>
      <vt:variant>
        <vt:i4>589908</vt:i4>
      </vt:variant>
      <vt:variant>
        <vt:i4>468</vt:i4>
      </vt:variant>
      <vt:variant>
        <vt:i4>0</vt:i4>
      </vt:variant>
      <vt:variant>
        <vt:i4>5</vt:i4>
      </vt:variant>
      <vt:variant>
        <vt:lpwstr>https://www.afb.org/blindness-and-low-vision/using-technology</vt:lpwstr>
      </vt:variant>
      <vt:variant>
        <vt:lpwstr/>
      </vt:variant>
      <vt:variant>
        <vt:i4>7012467</vt:i4>
      </vt:variant>
      <vt:variant>
        <vt:i4>465</vt:i4>
      </vt:variant>
      <vt:variant>
        <vt:i4>0</vt:i4>
      </vt:variant>
      <vt:variant>
        <vt:i4>5</vt:i4>
      </vt:variant>
      <vt:variant>
        <vt:lpwstr>https://askjan.org/disabilities/Low-Vision.cfm</vt:lpwstr>
      </vt:variant>
      <vt:variant>
        <vt:lpwstr/>
      </vt:variant>
      <vt:variant>
        <vt:i4>720974</vt:i4>
      </vt:variant>
      <vt:variant>
        <vt:i4>462</vt:i4>
      </vt:variant>
      <vt:variant>
        <vt:i4>0</vt:i4>
      </vt:variant>
      <vt:variant>
        <vt:i4>5</vt:i4>
      </vt:variant>
      <vt:variant>
        <vt:lpwstr>https://askjan.org/disabilities/Blind.cfm</vt:lpwstr>
      </vt:variant>
      <vt:variant>
        <vt:lpwstr>spy-scroll-heading-2</vt:lpwstr>
      </vt:variant>
      <vt:variant>
        <vt:i4>6750313</vt:i4>
      </vt:variant>
      <vt:variant>
        <vt:i4>459</vt:i4>
      </vt:variant>
      <vt:variant>
        <vt:i4>0</vt:i4>
      </vt:variant>
      <vt:variant>
        <vt:i4>5</vt:i4>
      </vt:variant>
      <vt:variant>
        <vt:lpwstr>https://www.eeoc.gov/laws/guidance/visual-disabilities-workplace-and-americans-disabilities-act</vt:lpwstr>
      </vt:variant>
      <vt:variant>
        <vt:lpwstr/>
      </vt:variant>
      <vt:variant>
        <vt:i4>7995499</vt:i4>
      </vt:variant>
      <vt:variant>
        <vt:i4>456</vt:i4>
      </vt:variant>
      <vt:variant>
        <vt:i4>0</vt:i4>
      </vt:variant>
      <vt:variant>
        <vt:i4>5</vt:i4>
      </vt:variant>
      <vt:variant>
        <vt:lpwstr>https://adata.org/factsheet/reasonable-accommodations-workplace</vt:lpwstr>
      </vt:variant>
      <vt:variant>
        <vt:lpwstr/>
      </vt:variant>
      <vt:variant>
        <vt:i4>8323147</vt:i4>
      </vt:variant>
      <vt:variant>
        <vt:i4>453</vt:i4>
      </vt:variant>
      <vt:variant>
        <vt:i4>0</vt:i4>
      </vt:variant>
      <vt:variant>
        <vt:i4>5</vt:i4>
      </vt:variant>
      <vt:variant>
        <vt:lpwstr>https://worksupport.com/documents/disclosure_decisions1.pdf</vt:lpwstr>
      </vt:variant>
      <vt:variant>
        <vt:lpwstr/>
      </vt:variant>
      <vt:variant>
        <vt:i4>589897</vt:i4>
      </vt:variant>
      <vt:variant>
        <vt:i4>450</vt:i4>
      </vt:variant>
      <vt:variant>
        <vt:i4>0</vt:i4>
      </vt:variant>
      <vt:variant>
        <vt:i4>5</vt:i4>
      </vt:variant>
      <vt:variant>
        <vt:lpwstr>https://www.ntac.blind.msstate.edu/consumers/webinars-podcasts/who-needs-to-know-when-how-disclose-vision-impairment</vt:lpwstr>
      </vt:variant>
      <vt:variant>
        <vt:lpwstr/>
      </vt:variant>
      <vt:variant>
        <vt:i4>6619259</vt:i4>
      </vt:variant>
      <vt:variant>
        <vt:i4>447</vt:i4>
      </vt:variant>
      <vt:variant>
        <vt:i4>0</vt:i4>
      </vt:variant>
      <vt:variant>
        <vt:i4>5</vt:i4>
      </vt:variant>
      <vt:variant>
        <vt:lpwstr>https://askjan.org/topics/Disability-Disclosure.cfm</vt:lpwstr>
      </vt:variant>
      <vt:variant>
        <vt:lpwstr/>
      </vt:variant>
      <vt:variant>
        <vt:i4>8126572</vt:i4>
      </vt:variant>
      <vt:variant>
        <vt:i4>444</vt:i4>
      </vt:variant>
      <vt:variant>
        <vt:i4>0</vt:i4>
      </vt:variant>
      <vt:variant>
        <vt:i4>5</vt:i4>
      </vt:variant>
      <vt:variant>
        <vt:lpwstr>https://www.dol.gov/agencies/odep/publications/fact-sheets/youth-disclosure-and-the-workplace-why-when-what-and-how</vt:lpwstr>
      </vt:variant>
      <vt:variant>
        <vt:lpwstr/>
      </vt:variant>
      <vt:variant>
        <vt:i4>4784214</vt:i4>
      </vt:variant>
      <vt:variant>
        <vt:i4>441</vt:i4>
      </vt:variant>
      <vt:variant>
        <vt:i4>0</vt:i4>
      </vt:variant>
      <vt:variant>
        <vt:i4>5</vt:i4>
      </vt:variant>
      <vt:variant>
        <vt:lpwstr/>
      </vt:variant>
      <vt:variant>
        <vt:lpwstr>_Appendix_B</vt:lpwstr>
      </vt:variant>
      <vt:variant>
        <vt:i4>5570686</vt:i4>
      </vt:variant>
      <vt:variant>
        <vt:i4>438</vt:i4>
      </vt:variant>
      <vt:variant>
        <vt:i4>0</vt:i4>
      </vt:variant>
      <vt:variant>
        <vt:i4>5</vt:i4>
      </vt:variant>
      <vt:variant>
        <vt:lpwstr/>
      </vt:variant>
      <vt:variant>
        <vt:lpwstr>_Life_Values_Inventory</vt:lpwstr>
      </vt:variant>
      <vt:variant>
        <vt:i4>4784214</vt:i4>
      </vt:variant>
      <vt:variant>
        <vt:i4>435</vt:i4>
      </vt:variant>
      <vt:variant>
        <vt:i4>0</vt:i4>
      </vt:variant>
      <vt:variant>
        <vt:i4>5</vt:i4>
      </vt:variant>
      <vt:variant>
        <vt:lpwstr/>
      </vt:variant>
      <vt:variant>
        <vt:lpwstr>_Appendix_B</vt:lpwstr>
      </vt:variant>
      <vt:variant>
        <vt:i4>4980835</vt:i4>
      </vt:variant>
      <vt:variant>
        <vt:i4>432</vt:i4>
      </vt:variant>
      <vt:variant>
        <vt:i4>0</vt:i4>
      </vt:variant>
      <vt:variant>
        <vt:i4>5</vt:i4>
      </vt:variant>
      <vt:variant>
        <vt:lpwstr/>
      </vt:variant>
      <vt:variant>
        <vt:lpwstr>_Portrait_Values_Questionnaire</vt:lpwstr>
      </vt:variant>
      <vt:variant>
        <vt:i4>1638437</vt:i4>
      </vt:variant>
      <vt:variant>
        <vt:i4>429</vt:i4>
      </vt:variant>
      <vt:variant>
        <vt:i4>0</vt:i4>
      </vt:variant>
      <vt:variant>
        <vt:i4>5</vt:i4>
      </vt:variant>
      <vt:variant>
        <vt:lpwstr/>
      </vt:variant>
      <vt:variant>
        <vt:lpwstr>_Section_2:_Finding</vt:lpwstr>
      </vt:variant>
      <vt:variant>
        <vt:i4>4784214</vt:i4>
      </vt:variant>
      <vt:variant>
        <vt:i4>426</vt:i4>
      </vt:variant>
      <vt:variant>
        <vt:i4>0</vt:i4>
      </vt:variant>
      <vt:variant>
        <vt:i4>5</vt:i4>
      </vt:variant>
      <vt:variant>
        <vt:lpwstr/>
      </vt:variant>
      <vt:variant>
        <vt:lpwstr>_Appendix_A</vt:lpwstr>
      </vt:variant>
      <vt:variant>
        <vt:i4>1638453</vt:i4>
      </vt:variant>
      <vt:variant>
        <vt:i4>419</vt:i4>
      </vt:variant>
      <vt:variant>
        <vt:i4>0</vt:i4>
      </vt:variant>
      <vt:variant>
        <vt:i4>5</vt:i4>
      </vt:variant>
      <vt:variant>
        <vt:lpwstr/>
      </vt:variant>
      <vt:variant>
        <vt:lpwstr>_Toc236125390</vt:lpwstr>
      </vt:variant>
      <vt:variant>
        <vt:i4>1572917</vt:i4>
      </vt:variant>
      <vt:variant>
        <vt:i4>413</vt:i4>
      </vt:variant>
      <vt:variant>
        <vt:i4>0</vt:i4>
      </vt:variant>
      <vt:variant>
        <vt:i4>5</vt:i4>
      </vt:variant>
      <vt:variant>
        <vt:lpwstr/>
      </vt:variant>
      <vt:variant>
        <vt:lpwstr>_Toc236125389</vt:lpwstr>
      </vt:variant>
      <vt:variant>
        <vt:i4>1572917</vt:i4>
      </vt:variant>
      <vt:variant>
        <vt:i4>407</vt:i4>
      </vt:variant>
      <vt:variant>
        <vt:i4>0</vt:i4>
      </vt:variant>
      <vt:variant>
        <vt:i4>5</vt:i4>
      </vt:variant>
      <vt:variant>
        <vt:lpwstr/>
      </vt:variant>
      <vt:variant>
        <vt:lpwstr>_Toc236125388</vt:lpwstr>
      </vt:variant>
      <vt:variant>
        <vt:i4>1572917</vt:i4>
      </vt:variant>
      <vt:variant>
        <vt:i4>401</vt:i4>
      </vt:variant>
      <vt:variant>
        <vt:i4>0</vt:i4>
      </vt:variant>
      <vt:variant>
        <vt:i4>5</vt:i4>
      </vt:variant>
      <vt:variant>
        <vt:lpwstr/>
      </vt:variant>
      <vt:variant>
        <vt:lpwstr>_Toc236125387</vt:lpwstr>
      </vt:variant>
      <vt:variant>
        <vt:i4>1572917</vt:i4>
      </vt:variant>
      <vt:variant>
        <vt:i4>395</vt:i4>
      </vt:variant>
      <vt:variant>
        <vt:i4>0</vt:i4>
      </vt:variant>
      <vt:variant>
        <vt:i4>5</vt:i4>
      </vt:variant>
      <vt:variant>
        <vt:lpwstr/>
      </vt:variant>
      <vt:variant>
        <vt:lpwstr>_Toc236125386</vt:lpwstr>
      </vt:variant>
      <vt:variant>
        <vt:i4>1572917</vt:i4>
      </vt:variant>
      <vt:variant>
        <vt:i4>389</vt:i4>
      </vt:variant>
      <vt:variant>
        <vt:i4>0</vt:i4>
      </vt:variant>
      <vt:variant>
        <vt:i4>5</vt:i4>
      </vt:variant>
      <vt:variant>
        <vt:lpwstr/>
      </vt:variant>
      <vt:variant>
        <vt:lpwstr>_Toc236125385</vt:lpwstr>
      </vt:variant>
      <vt:variant>
        <vt:i4>1572917</vt:i4>
      </vt:variant>
      <vt:variant>
        <vt:i4>383</vt:i4>
      </vt:variant>
      <vt:variant>
        <vt:i4>0</vt:i4>
      </vt:variant>
      <vt:variant>
        <vt:i4>5</vt:i4>
      </vt:variant>
      <vt:variant>
        <vt:lpwstr/>
      </vt:variant>
      <vt:variant>
        <vt:lpwstr>_Toc236125384</vt:lpwstr>
      </vt:variant>
      <vt:variant>
        <vt:i4>1572917</vt:i4>
      </vt:variant>
      <vt:variant>
        <vt:i4>377</vt:i4>
      </vt:variant>
      <vt:variant>
        <vt:i4>0</vt:i4>
      </vt:variant>
      <vt:variant>
        <vt:i4>5</vt:i4>
      </vt:variant>
      <vt:variant>
        <vt:lpwstr/>
      </vt:variant>
      <vt:variant>
        <vt:lpwstr>_Toc236125383</vt:lpwstr>
      </vt:variant>
      <vt:variant>
        <vt:i4>1572917</vt:i4>
      </vt:variant>
      <vt:variant>
        <vt:i4>371</vt:i4>
      </vt:variant>
      <vt:variant>
        <vt:i4>0</vt:i4>
      </vt:variant>
      <vt:variant>
        <vt:i4>5</vt:i4>
      </vt:variant>
      <vt:variant>
        <vt:lpwstr/>
      </vt:variant>
      <vt:variant>
        <vt:lpwstr>_Toc236125382</vt:lpwstr>
      </vt:variant>
      <vt:variant>
        <vt:i4>1572917</vt:i4>
      </vt:variant>
      <vt:variant>
        <vt:i4>365</vt:i4>
      </vt:variant>
      <vt:variant>
        <vt:i4>0</vt:i4>
      </vt:variant>
      <vt:variant>
        <vt:i4>5</vt:i4>
      </vt:variant>
      <vt:variant>
        <vt:lpwstr/>
      </vt:variant>
      <vt:variant>
        <vt:lpwstr>_Toc236125381</vt:lpwstr>
      </vt:variant>
      <vt:variant>
        <vt:i4>1572917</vt:i4>
      </vt:variant>
      <vt:variant>
        <vt:i4>359</vt:i4>
      </vt:variant>
      <vt:variant>
        <vt:i4>0</vt:i4>
      </vt:variant>
      <vt:variant>
        <vt:i4>5</vt:i4>
      </vt:variant>
      <vt:variant>
        <vt:lpwstr/>
      </vt:variant>
      <vt:variant>
        <vt:lpwstr>_Toc236125380</vt:lpwstr>
      </vt:variant>
      <vt:variant>
        <vt:i4>1507381</vt:i4>
      </vt:variant>
      <vt:variant>
        <vt:i4>353</vt:i4>
      </vt:variant>
      <vt:variant>
        <vt:i4>0</vt:i4>
      </vt:variant>
      <vt:variant>
        <vt:i4>5</vt:i4>
      </vt:variant>
      <vt:variant>
        <vt:lpwstr/>
      </vt:variant>
      <vt:variant>
        <vt:lpwstr>_Toc236125379</vt:lpwstr>
      </vt:variant>
      <vt:variant>
        <vt:i4>1507381</vt:i4>
      </vt:variant>
      <vt:variant>
        <vt:i4>347</vt:i4>
      </vt:variant>
      <vt:variant>
        <vt:i4>0</vt:i4>
      </vt:variant>
      <vt:variant>
        <vt:i4>5</vt:i4>
      </vt:variant>
      <vt:variant>
        <vt:lpwstr/>
      </vt:variant>
      <vt:variant>
        <vt:lpwstr>_Toc236125378</vt:lpwstr>
      </vt:variant>
      <vt:variant>
        <vt:i4>1507381</vt:i4>
      </vt:variant>
      <vt:variant>
        <vt:i4>341</vt:i4>
      </vt:variant>
      <vt:variant>
        <vt:i4>0</vt:i4>
      </vt:variant>
      <vt:variant>
        <vt:i4>5</vt:i4>
      </vt:variant>
      <vt:variant>
        <vt:lpwstr/>
      </vt:variant>
      <vt:variant>
        <vt:lpwstr>_Toc236125377</vt:lpwstr>
      </vt:variant>
      <vt:variant>
        <vt:i4>1507381</vt:i4>
      </vt:variant>
      <vt:variant>
        <vt:i4>335</vt:i4>
      </vt:variant>
      <vt:variant>
        <vt:i4>0</vt:i4>
      </vt:variant>
      <vt:variant>
        <vt:i4>5</vt:i4>
      </vt:variant>
      <vt:variant>
        <vt:lpwstr/>
      </vt:variant>
      <vt:variant>
        <vt:lpwstr>_Toc236125376</vt:lpwstr>
      </vt:variant>
      <vt:variant>
        <vt:i4>1507381</vt:i4>
      </vt:variant>
      <vt:variant>
        <vt:i4>329</vt:i4>
      </vt:variant>
      <vt:variant>
        <vt:i4>0</vt:i4>
      </vt:variant>
      <vt:variant>
        <vt:i4>5</vt:i4>
      </vt:variant>
      <vt:variant>
        <vt:lpwstr/>
      </vt:variant>
      <vt:variant>
        <vt:lpwstr>_Toc236125375</vt:lpwstr>
      </vt:variant>
      <vt:variant>
        <vt:i4>1507381</vt:i4>
      </vt:variant>
      <vt:variant>
        <vt:i4>323</vt:i4>
      </vt:variant>
      <vt:variant>
        <vt:i4>0</vt:i4>
      </vt:variant>
      <vt:variant>
        <vt:i4>5</vt:i4>
      </vt:variant>
      <vt:variant>
        <vt:lpwstr/>
      </vt:variant>
      <vt:variant>
        <vt:lpwstr>_Toc236125374</vt:lpwstr>
      </vt:variant>
      <vt:variant>
        <vt:i4>1507381</vt:i4>
      </vt:variant>
      <vt:variant>
        <vt:i4>317</vt:i4>
      </vt:variant>
      <vt:variant>
        <vt:i4>0</vt:i4>
      </vt:variant>
      <vt:variant>
        <vt:i4>5</vt:i4>
      </vt:variant>
      <vt:variant>
        <vt:lpwstr/>
      </vt:variant>
      <vt:variant>
        <vt:lpwstr>_Toc236125373</vt:lpwstr>
      </vt:variant>
      <vt:variant>
        <vt:i4>1507381</vt:i4>
      </vt:variant>
      <vt:variant>
        <vt:i4>311</vt:i4>
      </vt:variant>
      <vt:variant>
        <vt:i4>0</vt:i4>
      </vt:variant>
      <vt:variant>
        <vt:i4>5</vt:i4>
      </vt:variant>
      <vt:variant>
        <vt:lpwstr/>
      </vt:variant>
      <vt:variant>
        <vt:lpwstr>_Toc236125372</vt:lpwstr>
      </vt:variant>
      <vt:variant>
        <vt:i4>1507381</vt:i4>
      </vt:variant>
      <vt:variant>
        <vt:i4>305</vt:i4>
      </vt:variant>
      <vt:variant>
        <vt:i4>0</vt:i4>
      </vt:variant>
      <vt:variant>
        <vt:i4>5</vt:i4>
      </vt:variant>
      <vt:variant>
        <vt:lpwstr/>
      </vt:variant>
      <vt:variant>
        <vt:lpwstr>_Toc236125371</vt:lpwstr>
      </vt:variant>
      <vt:variant>
        <vt:i4>1507381</vt:i4>
      </vt:variant>
      <vt:variant>
        <vt:i4>299</vt:i4>
      </vt:variant>
      <vt:variant>
        <vt:i4>0</vt:i4>
      </vt:variant>
      <vt:variant>
        <vt:i4>5</vt:i4>
      </vt:variant>
      <vt:variant>
        <vt:lpwstr/>
      </vt:variant>
      <vt:variant>
        <vt:lpwstr>_Toc236125370</vt:lpwstr>
      </vt:variant>
      <vt:variant>
        <vt:i4>1441845</vt:i4>
      </vt:variant>
      <vt:variant>
        <vt:i4>293</vt:i4>
      </vt:variant>
      <vt:variant>
        <vt:i4>0</vt:i4>
      </vt:variant>
      <vt:variant>
        <vt:i4>5</vt:i4>
      </vt:variant>
      <vt:variant>
        <vt:lpwstr/>
      </vt:variant>
      <vt:variant>
        <vt:lpwstr>_Toc236125369</vt:lpwstr>
      </vt:variant>
      <vt:variant>
        <vt:i4>1441845</vt:i4>
      </vt:variant>
      <vt:variant>
        <vt:i4>287</vt:i4>
      </vt:variant>
      <vt:variant>
        <vt:i4>0</vt:i4>
      </vt:variant>
      <vt:variant>
        <vt:i4>5</vt:i4>
      </vt:variant>
      <vt:variant>
        <vt:lpwstr/>
      </vt:variant>
      <vt:variant>
        <vt:lpwstr>_Toc236125368</vt:lpwstr>
      </vt:variant>
      <vt:variant>
        <vt:i4>1441845</vt:i4>
      </vt:variant>
      <vt:variant>
        <vt:i4>281</vt:i4>
      </vt:variant>
      <vt:variant>
        <vt:i4>0</vt:i4>
      </vt:variant>
      <vt:variant>
        <vt:i4>5</vt:i4>
      </vt:variant>
      <vt:variant>
        <vt:lpwstr/>
      </vt:variant>
      <vt:variant>
        <vt:lpwstr>_Toc236125367</vt:lpwstr>
      </vt:variant>
      <vt:variant>
        <vt:i4>1441845</vt:i4>
      </vt:variant>
      <vt:variant>
        <vt:i4>275</vt:i4>
      </vt:variant>
      <vt:variant>
        <vt:i4>0</vt:i4>
      </vt:variant>
      <vt:variant>
        <vt:i4>5</vt:i4>
      </vt:variant>
      <vt:variant>
        <vt:lpwstr/>
      </vt:variant>
      <vt:variant>
        <vt:lpwstr>_Toc236125366</vt:lpwstr>
      </vt:variant>
      <vt:variant>
        <vt:i4>1441845</vt:i4>
      </vt:variant>
      <vt:variant>
        <vt:i4>269</vt:i4>
      </vt:variant>
      <vt:variant>
        <vt:i4>0</vt:i4>
      </vt:variant>
      <vt:variant>
        <vt:i4>5</vt:i4>
      </vt:variant>
      <vt:variant>
        <vt:lpwstr/>
      </vt:variant>
      <vt:variant>
        <vt:lpwstr>_Toc236125365</vt:lpwstr>
      </vt:variant>
      <vt:variant>
        <vt:i4>1441845</vt:i4>
      </vt:variant>
      <vt:variant>
        <vt:i4>263</vt:i4>
      </vt:variant>
      <vt:variant>
        <vt:i4>0</vt:i4>
      </vt:variant>
      <vt:variant>
        <vt:i4>5</vt:i4>
      </vt:variant>
      <vt:variant>
        <vt:lpwstr/>
      </vt:variant>
      <vt:variant>
        <vt:lpwstr>_Toc236125364</vt:lpwstr>
      </vt:variant>
      <vt:variant>
        <vt:i4>1441845</vt:i4>
      </vt:variant>
      <vt:variant>
        <vt:i4>257</vt:i4>
      </vt:variant>
      <vt:variant>
        <vt:i4>0</vt:i4>
      </vt:variant>
      <vt:variant>
        <vt:i4>5</vt:i4>
      </vt:variant>
      <vt:variant>
        <vt:lpwstr/>
      </vt:variant>
      <vt:variant>
        <vt:lpwstr>_Toc236125363</vt:lpwstr>
      </vt:variant>
      <vt:variant>
        <vt:i4>1441845</vt:i4>
      </vt:variant>
      <vt:variant>
        <vt:i4>251</vt:i4>
      </vt:variant>
      <vt:variant>
        <vt:i4>0</vt:i4>
      </vt:variant>
      <vt:variant>
        <vt:i4>5</vt:i4>
      </vt:variant>
      <vt:variant>
        <vt:lpwstr/>
      </vt:variant>
      <vt:variant>
        <vt:lpwstr>_Toc236125362</vt:lpwstr>
      </vt:variant>
      <vt:variant>
        <vt:i4>1441845</vt:i4>
      </vt:variant>
      <vt:variant>
        <vt:i4>245</vt:i4>
      </vt:variant>
      <vt:variant>
        <vt:i4>0</vt:i4>
      </vt:variant>
      <vt:variant>
        <vt:i4>5</vt:i4>
      </vt:variant>
      <vt:variant>
        <vt:lpwstr/>
      </vt:variant>
      <vt:variant>
        <vt:lpwstr>_Toc236125361</vt:lpwstr>
      </vt:variant>
      <vt:variant>
        <vt:i4>1441845</vt:i4>
      </vt:variant>
      <vt:variant>
        <vt:i4>239</vt:i4>
      </vt:variant>
      <vt:variant>
        <vt:i4>0</vt:i4>
      </vt:variant>
      <vt:variant>
        <vt:i4>5</vt:i4>
      </vt:variant>
      <vt:variant>
        <vt:lpwstr/>
      </vt:variant>
      <vt:variant>
        <vt:lpwstr>_Toc236125360</vt:lpwstr>
      </vt:variant>
      <vt:variant>
        <vt:i4>1376309</vt:i4>
      </vt:variant>
      <vt:variant>
        <vt:i4>233</vt:i4>
      </vt:variant>
      <vt:variant>
        <vt:i4>0</vt:i4>
      </vt:variant>
      <vt:variant>
        <vt:i4>5</vt:i4>
      </vt:variant>
      <vt:variant>
        <vt:lpwstr/>
      </vt:variant>
      <vt:variant>
        <vt:lpwstr>_Toc236125359</vt:lpwstr>
      </vt:variant>
      <vt:variant>
        <vt:i4>1376309</vt:i4>
      </vt:variant>
      <vt:variant>
        <vt:i4>227</vt:i4>
      </vt:variant>
      <vt:variant>
        <vt:i4>0</vt:i4>
      </vt:variant>
      <vt:variant>
        <vt:i4>5</vt:i4>
      </vt:variant>
      <vt:variant>
        <vt:lpwstr/>
      </vt:variant>
      <vt:variant>
        <vt:lpwstr>_Toc236125358</vt:lpwstr>
      </vt:variant>
      <vt:variant>
        <vt:i4>1376309</vt:i4>
      </vt:variant>
      <vt:variant>
        <vt:i4>221</vt:i4>
      </vt:variant>
      <vt:variant>
        <vt:i4>0</vt:i4>
      </vt:variant>
      <vt:variant>
        <vt:i4>5</vt:i4>
      </vt:variant>
      <vt:variant>
        <vt:lpwstr/>
      </vt:variant>
      <vt:variant>
        <vt:lpwstr>_Toc236125357</vt:lpwstr>
      </vt:variant>
      <vt:variant>
        <vt:i4>1376309</vt:i4>
      </vt:variant>
      <vt:variant>
        <vt:i4>215</vt:i4>
      </vt:variant>
      <vt:variant>
        <vt:i4>0</vt:i4>
      </vt:variant>
      <vt:variant>
        <vt:i4>5</vt:i4>
      </vt:variant>
      <vt:variant>
        <vt:lpwstr/>
      </vt:variant>
      <vt:variant>
        <vt:lpwstr>_Toc236125356</vt:lpwstr>
      </vt:variant>
      <vt:variant>
        <vt:i4>1376309</vt:i4>
      </vt:variant>
      <vt:variant>
        <vt:i4>209</vt:i4>
      </vt:variant>
      <vt:variant>
        <vt:i4>0</vt:i4>
      </vt:variant>
      <vt:variant>
        <vt:i4>5</vt:i4>
      </vt:variant>
      <vt:variant>
        <vt:lpwstr/>
      </vt:variant>
      <vt:variant>
        <vt:lpwstr>_Toc236125355</vt:lpwstr>
      </vt:variant>
      <vt:variant>
        <vt:i4>1376309</vt:i4>
      </vt:variant>
      <vt:variant>
        <vt:i4>203</vt:i4>
      </vt:variant>
      <vt:variant>
        <vt:i4>0</vt:i4>
      </vt:variant>
      <vt:variant>
        <vt:i4>5</vt:i4>
      </vt:variant>
      <vt:variant>
        <vt:lpwstr/>
      </vt:variant>
      <vt:variant>
        <vt:lpwstr>_Toc236125354</vt:lpwstr>
      </vt:variant>
      <vt:variant>
        <vt:i4>1376309</vt:i4>
      </vt:variant>
      <vt:variant>
        <vt:i4>197</vt:i4>
      </vt:variant>
      <vt:variant>
        <vt:i4>0</vt:i4>
      </vt:variant>
      <vt:variant>
        <vt:i4>5</vt:i4>
      </vt:variant>
      <vt:variant>
        <vt:lpwstr/>
      </vt:variant>
      <vt:variant>
        <vt:lpwstr>_Toc236125353</vt:lpwstr>
      </vt:variant>
      <vt:variant>
        <vt:i4>1376309</vt:i4>
      </vt:variant>
      <vt:variant>
        <vt:i4>191</vt:i4>
      </vt:variant>
      <vt:variant>
        <vt:i4>0</vt:i4>
      </vt:variant>
      <vt:variant>
        <vt:i4>5</vt:i4>
      </vt:variant>
      <vt:variant>
        <vt:lpwstr/>
      </vt:variant>
      <vt:variant>
        <vt:lpwstr>_Toc236125352</vt:lpwstr>
      </vt:variant>
      <vt:variant>
        <vt:i4>1376309</vt:i4>
      </vt:variant>
      <vt:variant>
        <vt:i4>185</vt:i4>
      </vt:variant>
      <vt:variant>
        <vt:i4>0</vt:i4>
      </vt:variant>
      <vt:variant>
        <vt:i4>5</vt:i4>
      </vt:variant>
      <vt:variant>
        <vt:lpwstr/>
      </vt:variant>
      <vt:variant>
        <vt:lpwstr>_Toc236125351</vt:lpwstr>
      </vt:variant>
      <vt:variant>
        <vt:i4>1376309</vt:i4>
      </vt:variant>
      <vt:variant>
        <vt:i4>179</vt:i4>
      </vt:variant>
      <vt:variant>
        <vt:i4>0</vt:i4>
      </vt:variant>
      <vt:variant>
        <vt:i4>5</vt:i4>
      </vt:variant>
      <vt:variant>
        <vt:lpwstr/>
      </vt:variant>
      <vt:variant>
        <vt:lpwstr>_Toc236125350</vt:lpwstr>
      </vt:variant>
      <vt:variant>
        <vt:i4>1310773</vt:i4>
      </vt:variant>
      <vt:variant>
        <vt:i4>173</vt:i4>
      </vt:variant>
      <vt:variant>
        <vt:i4>0</vt:i4>
      </vt:variant>
      <vt:variant>
        <vt:i4>5</vt:i4>
      </vt:variant>
      <vt:variant>
        <vt:lpwstr/>
      </vt:variant>
      <vt:variant>
        <vt:lpwstr>_Toc236125349</vt:lpwstr>
      </vt:variant>
      <vt:variant>
        <vt:i4>1310773</vt:i4>
      </vt:variant>
      <vt:variant>
        <vt:i4>167</vt:i4>
      </vt:variant>
      <vt:variant>
        <vt:i4>0</vt:i4>
      </vt:variant>
      <vt:variant>
        <vt:i4>5</vt:i4>
      </vt:variant>
      <vt:variant>
        <vt:lpwstr/>
      </vt:variant>
      <vt:variant>
        <vt:lpwstr>_Toc236125348</vt:lpwstr>
      </vt:variant>
      <vt:variant>
        <vt:i4>1310773</vt:i4>
      </vt:variant>
      <vt:variant>
        <vt:i4>161</vt:i4>
      </vt:variant>
      <vt:variant>
        <vt:i4>0</vt:i4>
      </vt:variant>
      <vt:variant>
        <vt:i4>5</vt:i4>
      </vt:variant>
      <vt:variant>
        <vt:lpwstr/>
      </vt:variant>
      <vt:variant>
        <vt:lpwstr>_Toc236125347</vt:lpwstr>
      </vt:variant>
      <vt:variant>
        <vt:i4>1310773</vt:i4>
      </vt:variant>
      <vt:variant>
        <vt:i4>155</vt:i4>
      </vt:variant>
      <vt:variant>
        <vt:i4>0</vt:i4>
      </vt:variant>
      <vt:variant>
        <vt:i4>5</vt:i4>
      </vt:variant>
      <vt:variant>
        <vt:lpwstr/>
      </vt:variant>
      <vt:variant>
        <vt:lpwstr>_Toc236125346</vt:lpwstr>
      </vt:variant>
      <vt:variant>
        <vt:i4>1310773</vt:i4>
      </vt:variant>
      <vt:variant>
        <vt:i4>149</vt:i4>
      </vt:variant>
      <vt:variant>
        <vt:i4>0</vt:i4>
      </vt:variant>
      <vt:variant>
        <vt:i4>5</vt:i4>
      </vt:variant>
      <vt:variant>
        <vt:lpwstr/>
      </vt:variant>
      <vt:variant>
        <vt:lpwstr>_Toc236125345</vt:lpwstr>
      </vt:variant>
      <vt:variant>
        <vt:i4>1310773</vt:i4>
      </vt:variant>
      <vt:variant>
        <vt:i4>143</vt:i4>
      </vt:variant>
      <vt:variant>
        <vt:i4>0</vt:i4>
      </vt:variant>
      <vt:variant>
        <vt:i4>5</vt:i4>
      </vt:variant>
      <vt:variant>
        <vt:lpwstr/>
      </vt:variant>
      <vt:variant>
        <vt:lpwstr>_Toc236125344</vt:lpwstr>
      </vt:variant>
      <vt:variant>
        <vt:i4>1310773</vt:i4>
      </vt:variant>
      <vt:variant>
        <vt:i4>137</vt:i4>
      </vt:variant>
      <vt:variant>
        <vt:i4>0</vt:i4>
      </vt:variant>
      <vt:variant>
        <vt:i4>5</vt:i4>
      </vt:variant>
      <vt:variant>
        <vt:lpwstr/>
      </vt:variant>
      <vt:variant>
        <vt:lpwstr>_Toc236125343</vt:lpwstr>
      </vt:variant>
      <vt:variant>
        <vt:i4>1310773</vt:i4>
      </vt:variant>
      <vt:variant>
        <vt:i4>131</vt:i4>
      </vt:variant>
      <vt:variant>
        <vt:i4>0</vt:i4>
      </vt:variant>
      <vt:variant>
        <vt:i4>5</vt:i4>
      </vt:variant>
      <vt:variant>
        <vt:lpwstr/>
      </vt:variant>
      <vt:variant>
        <vt:lpwstr>_Toc236125342</vt:lpwstr>
      </vt:variant>
      <vt:variant>
        <vt:i4>1310773</vt:i4>
      </vt:variant>
      <vt:variant>
        <vt:i4>125</vt:i4>
      </vt:variant>
      <vt:variant>
        <vt:i4>0</vt:i4>
      </vt:variant>
      <vt:variant>
        <vt:i4>5</vt:i4>
      </vt:variant>
      <vt:variant>
        <vt:lpwstr/>
      </vt:variant>
      <vt:variant>
        <vt:lpwstr>_Toc236125341</vt:lpwstr>
      </vt:variant>
      <vt:variant>
        <vt:i4>1310773</vt:i4>
      </vt:variant>
      <vt:variant>
        <vt:i4>119</vt:i4>
      </vt:variant>
      <vt:variant>
        <vt:i4>0</vt:i4>
      </vt:variant>
      <vt:variant>
        <vt:i4>5</vt:i4>
      </vt:variant>
      <vt:variant>
        <vt:lpwstr/>
      </vt:variant>
      <vt:variant>
        <vt:lpwstr>_Toc236125340</vt:lpwstr>
      </vt:variant>
      <vt:variant>
        <vt:i4>1245237</vt:i4>
      </vt:variant>
      <vt:variant>
        <vt:i4>113</vt:i4>
      </vt:variant>
      <vt:variant>
        <vt:i4>0</vt:i4>
      </vt:variant>
      <vt:variant>
        <vt:i4>5</vt:i4>
      </vt:variant>
      <vt:variant>
        <vt:lpwstr/>
      </vt:variant>
      <vt:variant>
        <vt:lpwstr>_Toc236125339</vt:lpwstr>
      </vt:variant>
      <vt:variant>
        <vt:i4>1245237</vt:i4>
      </vt:variant>
      <vt:variant>
        <vt:i4>107</vt:i4>
      </vt:variant>
      <vt:variant>
        <vt:i4>0</vt:i4>
      </vt:variant>
      <vt:variant>
        <vt:i4>5</vt:i4>
      </vt:variant>
      <vt:variant>
        <vt:lpwstr/>
      </vt:variant>
      <vt:variant>
        <vt:lpwstr>_Toc236125338</vt:lpwstr>
      </vt:variant>
      <vt:variant>
        <vt:i4>1245237</vt:i4>
      </vt:variant>
      <vt:variant>
        <vt:i4>101</vt:i4>
      </vt:variant>
      <vt:variant>
        <vt:i4>0</vt:i4>
      </vt:variant>
      <vt:variant>
        <vt:i4>5</vt:i4>
      </vt:variant>
      <vt:variant>
        <vt:lpwstr/>
      </vt:variant>
      <vt:variant>
        <vt:lpwstr>_Toc236125337</vt:lpwstr>
      </vt:variant>
      <vt:variant>
        <vt:i4>1245237</vt:i4>
      </vt:variant>
      <vt:variant>
        <vt:i4>95</vt:i4>
      </vt:variant>
      <vt:variant>
        <vt:i4>0</vt:i4>
      </vt:variant>
      <vt:variant>
        <vt:i4>5</vt:i4>
      </vt:variant>
      <vt:variant>
        <vt:lpwstr/>
      </vt:variant>
      <vt:variant>
        <vt:lpwstr>_Toc236125336</vt:lpwstr>
      </vt:variant>
      <vt:variant>
        <vt:i4>1245237</vt:i4>
      </vt:variant>
      <vt:variant>
        <vt:i4>89</vt:i4>
      </vt:variant>
      <vt:variant>
        <vt:i4>0</vt:i4>
      </vt:variant>
      <vt:variant>
        <vt:i4>5</vt:i4>
      </vt:variant>
      <vt:variant>
        <vt:lpwstr/>
      </vt:variant>
      <vt:variant>
        <vt:lpwstr>_Toc236125335</vt:lpwstr>
      </vt:variant>
      <vt:variant>
        <vt:i4>1245237</vt:i4>
      </vt:variant>
      <vt:variant>
        <vt:i4>83</vt:i4>
      </vt:variant>
      <vt:variant>
        <vt:i4>0</vt:i4>
      </vt:variant>
      <vt:variant>
        <vt:i4>5</vt:i4>
      </vt:variant>
      <vt:variant>
        <vt:lpwstr/>
      </vt:variant>
      <vt:variant>
        <vt:lpwstr>_Toc236125334</vt:lpwstr>
      </vt:variant>
      <vt:variant>
        <vt:i4>1245237</vt:i4>
      </vt:variant>
      <vt:variant>
        <vt:i4>77</vt:i4>
      </vt:variant>
      <vt:variant>
        <vt:i4>0</vt:i4>
      </vt:variant>
      <vt:variant>
        <vt:i4>5</vt:i4>
      </vt:variant>
      <vt:variant>
        <vt:lpwstr/>
      </vt:variant>
      <vt:variant>
        <vt:lpwstr>_Toc236125333</vt:lpwstr>
      </vt:variant>
      <vt:variant>
        <vt:i4>1245237</vt:i4>
      </vt:variant>
      <vt:variant>
        <vt:i4>71</vt:i4>
      </vt:variant>
      <vt:variant>
        <vt:i4>0</vt:i4>
      </vt:variant>
      <vt:variant>
        <vt:i4>5</vt:i4>
      </vt:variant>
      <vt:variant>
        <vt:lpwstr/>
      </vt:variant>
      <vt:variant>
        <vt:lpwstr>_Toc236125332</vt:lpwstr>
      </vt:variant>
      <vt:variant>
        <vt:i4>1245237</vt:i4>
      </vt:variant>
      <vt:variant>
        <vt:i4>65</vt:i4>
      </vt:variant>
      <vt:variant>
        <vt:i4>0</vt:i4>
      </vt:variant>
      <vt:variant>
        <vt:i4>5</vt:i4>
      </vt:variant>
      <vt:variant>
        <vt:lpwstr/>
      </vt:variant>
      <vt:variant>
        <vt:lpwstr>_Toc236125331</vt:lpwstr>
      </vt:variant>
      <vt:variant>
        <vt:i4>1245237</vt:i4>
      </vt:variant>
      <vt:variant>
        <vt:i4>59</vt:i4>
      </vt:variant>
      <vt:variant>
        <vt:i4>0</vt:i4>
      </vt:variant>
      <vt:variant>
        <vt:i4>5</vt:i4>
      </vt:variant>
      <vt:variant>
        <vt:lpwstr/>
      </vt:variant>
      <vt:variant>
        <vt:lpwstr>_Toc236125330</vt:lpwstr>
      </vt:variant>
      <vt:variant>
        <vt:i4>1179701</vt:i4>
      </vt:variant>
      <vt:variant>
        <vt:i4>53</vt:i4>
      </vt:variant>
      <vt:variant>
        <vt:i4>0</vt:i4>
      </vt:variant>
      <vt:variant>
        <vt:i4>5</vt:i4>
      </vt:variant>
      <vt:variant>
        <vt:lpwstr/>
      </vt:variant>
      <vt:variant>
        <vt:lpwstr>_Toc236125329</vt:lpwstr>
      </vt:variant>
      <vt:variant>
        <vt:i4>1179701</vt:i4>
      </vt:variant>
      <vt:variant>
        <vt:i4>47</vt:i4>
      </vt:variant>
      <vt:variant>
        <vt:i4>0</vt:i4>
      </vt:variant>
      <vt:variant>
        <vt:i4>5</vt:i4>
      </vt:variant>
      <vt:variant>
        <vt:lpwstr/>
      </vt:variant>
      <vt:variant>
        <vt:lpwstr>_Toc236125328</vt:lpwstr>
      </vt:variant>
      <vt:variant>
        <vt:i4>1179701</vt:i4>
      </vt:variant>
      <vt:variant>
        <vt:i4>41</vt:i4>
      </vt:variant>
      <vt:variant>
        <vt:i4>0</vt:i4>
      </vt:variant>
      <vt:variant>
        <vt:i4>5</vt:i4>
      </vt:variant>
      <vt:variant>
        <vt:lpwstr/>
      </vt:variant>
      <vt:variant>
        <vt:lpwstr>_Toc236125327</vt:lpwstr>
      </vt:variant>
      <vt:variant>
        <vt:i4>1179701</vt:i4>
      </vt:variant>
      <vt:variant>
        <vt:i4>35</vt:i4>
      </vt:variant>
      <vt:variant>
        <vt:i4>0</vt:i4>
      </vt:variant>
      <vt:variant>
        <vt:i4>5</vt:i4>
      </vt:variant>
      <vt:variant>
        <vt:lpwstr/>
      </vt:variant>
      <vt:variant>
        <vt:lpwstr>_Toc236125326</vt:lpwstr>
      </vt:variant>
      <vt:variant>
        <vt:i4>1179701</vt:i4>
      </vt:variant>
      <vt:variant>
        <vt:i4>29</vt:i4>
      </vt:variant>
      <vt:variant>
        <vt:i4>0</vt:i4>
      </vt:variant>
      <vt:variant>
        <vt:i4>5</vt:i4>
      </vt:variant>
      <vt:variant>
        <vt:lpwstr/>
      </vt:variant>
      <vt:variant>
        <vt:lpwstr>_Toc236125325</vt:lpwstr>
      </vt:variant>
      <vt:variant>
        <vt:i4>1179701</vt:i4>
      </vt:variant>
      <vt:variant>
        <vt:i4>23</vt:i4>
      </vt:variant>
      <vt:variant>
        <vt:i4>0</vt:i4>
      </vt:variant>
      <vt:variant>
        <vt:i4>5</vt:i4>
      </vt:variant>
      <vt:variant>
        <vt:lpwstr/>
      </vt:variant>
      <vt:variant>
        <vt:lpwstr>_Toc236125324</vt:lpwstr>
      </vt:variant>
      <vt:variant>
        <vt:i4>1179701</vt:i4>
      </vt:variant>
      <vt:variant>
        <vt:i4>17</vt:i4>
      </vt:variant>
      <vt:variant>
        <vt:i4>0</vt:i4>
      </vt:variant>
      <vt:variant>
        <vt:i4>5</vt:i4>
      </vt:variant>
      <vt:variant>
        <vt:lpwstr/>
      </vt:variant>
      <vt:variant>
        <vt:lpwstr>_Toc236125323</vt:lpwstr>
      </vt:variant>
      <vt:variant>
        <vt:i4>1179701</vt:i4>
      </vt:variant>
      <vt:variant>
        <vt:i4>11</vt:i4>
      </vt:variant>
      <vt:variant>
        <vt:i4>0</vt:i4>
      </vt:variant>
      <vt:variant>
        <vt:i4>5</vt:i4>
      </vt:variant>
      <vt:variant>
        <vt:lpwstr/>
      </vt:variant>
      <vt:variant>
        <vt:lpwstr>_Toc236125322</vt:lpwstr>
      </vt:variant>
      <vt:variant>
        <vt:i4>5570598</vt:i4>
      </vt:variant>
      <vt:variant>
        <vt:i4>6</vt:i4>
      </vt:variant>
      <vt:variant>
        <vt:i4>0</vt:i4>
      </vt:variant>
      <vt:variant>
        <vt:i4>5</vt:i4>
      </vt:variant>
      <vt:variant>
        <vt:lpwstr>mailto:nrtc@colled.msstate.edu</vt:lpwstr>
      </vt:variant>
      <vt:variant>
        <vt:lpwstr/>
      </vt:variant>
      <vt:variant>
        <vt:i4>3801204</vt:i4>
      </vt:variant>
      <vt:variant>
        <vt:i4>3</vt:i4>
      </vt:variant>
      <vt:variant>
        <vt:i4>0</vt:i4>
      </vt:variant>
      <vt:variant>
        <vt:i4>5</vt:i4>
      </vt:variant>
      <vt:variant>
        <vt:lpwstr>https://www.ntac.blind.msstate.edu/</vt:lpwstr>
      </vt:variant>
      <vt:variant>
        <vt:lpwstr/>
      </vt:variant>
      <vt:variant>
        <vt:i4>7471141</vt:i4>
      </vt:variant>
      <vt:variant>
        <vt:i4>0</vt:i4>
      </vt:variant>
      <vt:variant>
        <vt:i4>0</vt:i4>
      </vt:variant>
      <vt:variant>
        <vt:i4>5</vt:i4>
      </vt:variant>
      <vt:variant>
        <vt:lpwstr>https://www.blind.msstate.edu/</vt:lpwstr>
      </vt:variant>
      <vt:variant>
        <vt:lpwstr/>
      </vt:variant>
      <vt:variant>
        <vt:i4>2555940</vt:i4>
      </vt:variant>
      <vt:variant>
        <vt:i4>6</vt:i4>
      </vt:variant>
      <vt:variant>
        <vt:i4>0</vt:i4>
      </vt:variant>
      <vt:variant>
        <vt:i4>5</vt:i4>
      </vt:variant>
      <vt:variant>
        <vt:lpwstr>https://scholarworks.gvsu.edu/orpc/vol2/iss2/9/</vt:lpwstr>
      </vt:variant>
      <vt:variant>
        <vt:lpwstr/>
      </vt:variant>
      <vt:variant>
        <vt:i4>131197</vt:i4>
      </vt:variant>
      <vt:variant>
        <vt:i4>3</vt:i4>
      </vt:variant>
      <vt:variant>
        <vt:i4>0</vt:i4>
      </vt:variant>
      <vt:variant>
        <vt:i4>5</vt:i4>
      </vt:variant>
      <vt:variant>
        <vt:lpwstr>https://scholarworks.gvsu.edu/cgi/viewcontent.cgi?filename=8&amp;article=1173&amp;context=orpc&amp;type=additional&amp;preview_mode=1</vt:lpwstr>
      </vt:variant>
      <vt:variant>
        <vt:lpwstr/>
      </vt:variant>
      <vt:variant>
        <vt:i4>655485</vt:i4>
      </vt:variant>
      <vt:variant>
        <vt:i4>0</vt:i4>
      </vt:variant>
      <vt:variant>
        <vt:i4>0</vt:i4>
      </vt:variant>
      <vt:variant>
        <vt:i4>5</vt:i4>
      </vt:variant>
      <vt:variant>
        <vt:lpwstr>https://scholarworks.gvsu.edu/cgi/viewcontent.cgi?filename=0&amp;article=1173&amp;context=orpc&amp;type=additional&amp;preview_mode=1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Mentoring Manual</dc:title>
  <dc:subject/>
  <dc:creator>The NRTC</dc:creator>
  <cp:keywords>Employment, low vision, blindness, workplace</cp:keywords>
  <cp:lastModifiedBy>Pilkinton, Hayden</cp:lastModifiedBy>
  <cp:revision>3</cp:revision>
  <dcterms:created xsi:type="dcterms:W3CDTF">2026-08-31T13:58:00Z</dcterms:created>
  <dcterms:modified xsi:type="dcterms:W3CDTF">2026-09-08T18:44:00Z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4e00ad81-9270-4678-a13b-4f223c48cfed</vt:lpwstr>
  </property>
  <property fmtid="{D5CDD505-2E9C-101B-9397-08002B2CF9AE}" pid="3" name="ContentTypeId">
    <vt:lpwstr>0x0101006E5C67678EE76D4BB22F512FE15220D9</vt:lpwstr>
  </property>
  <property fmtid="{D5CDD505-2E9C-101B-9397-08002B2CF9AE}" pid="4" name="MediaServiceImageTags">
    <vt:lpwstr/>
  </property>
</Properties>
</file>